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E9D" w:rsidRPr="006C55E7" w:rsidRDefault="005B3E9D" w:rsidP="006C55E7">
      <w:pPr>
        <w:widowControl w:val="0"/>
        <w:autoSpaceDE w:val="0"/>
        <w:autoSpaceDN w:val="0"/>
        <w:spacing w:after="0" w:line="240" w:lineRule="auto"/>
        <w:rPr>
          <w:b/>
          <w:bCs/>
          <w:lang w:val="pt-PT"/>
        </w:rPr>
      </w:pPr>
      <w:r w:rsidRPr="006C55E7">
        <w:rPr>
          <w:rFonts w:cs="Arial"/>
          <w:b/>
          <w:lang w:eastAsia="pt-BR"/>
        </w:rPr>
        <w:t>Solicitação para abertura de processo licitatório</w:t>
      </w:r>
      <w:r w:rsidR="006C55E7" w:rsidRPr="006C55E7">
        <w:rPr>
          <w:bCs/>
          <w:lang w:val="pt-PT"/>
        </w:rPr>
        <w:t xml:space="preserve">  </w:t>
      </w:r>
      <w:r w:rsidRPr="006C55E7">
        <w:rPr>
          <w:bCs/>
          <w:lang w:val="pt-PT"/>
        </w:rPr>
        <w:t xml:space="preserve">  </w:t>
      </w:r>
      <w:r w:rsidRPr="006C55E7">
        <w:rPr>
          <w:b/>
          <w:bCs/>
          <w:lang w:val="pt-PT"/>
        </w:rPr>
        <w:t xml:space="preserve">Florianópolis, </w:t>
      </w:r>
      <w:r w:rsidR="006C55E7" w:rsidRPr="006C55E7">
        <w:rPr>
          <w:b/>
          <w:bCs/>
          <w:lang w:val="pt-PT"/>
        </w:rPr>
        <w:t>22</w:t>
      </w:r>
      <w:r w:rsidRPr="006C55E7">
        <w:rPr>
          <w:b/>
          <w:bCs/>
          <w:lang w:val="pt-PT"/>
        </w:rPr>
        <w:t xml:space="preserve"> de </w:t>
      </w:r>
      <w:r w:rsidR="006C55E7" w:rsidRPr="006C55E7">
        <w:rPr>
          <w:b/>
          <w:bCs/>
          <w:lang w:val="pt-PT"/>
        </w:rPr>
        <w:t>novembro de 2018</w:t>
      </w:r>
      <w:r w:rsidRPr="006C55E7">
        <w:rPr>
          <w:b/>
          <w:bCs/>
          <w:lang w:val="pt-PT"/>
        </w:rPr>
        <w:t>.</w:t>
      </w:r>
    </w:p>
    <w:p w:rsidR="005B3E9D" w:rsidRPr="00E20CDD" w:rsidRDefault="005B3E9D" w:rsidP="005B3E9D">
      <w:pPr>
        <w:widowControl w:val="0"/>
        <w:autoSpaceDE w:val="0"/>
        <w:autoSpaceDN w:val="0"/>
        <w:spacing w:after="0" w:line="240" w:lineRule="auto"/>
        <w:rPr>
          <w:b/>
          <w:bCs/>
          <w:sz w:val="24"/>
          <w:szCs w:val="24"/>
          <w:lang w:val="pt-PT"/>
        </w:rPr>
      </w:pPr>
    </w:p>
    <w:p w:rsidR="005B3E9D" w:rsidRPr="00E20CDD" w:rsidRDefault="005B3E9D" w:rsidP="005B3E9D">
      <w:pPr>
        <w:spacing w:line="240" w:lineRule="auto"/>
        <w:contextualSpacing/>
        <w:jc w:val="both"/>
        <w:rPr>
          <w:rFonts w:cs="Calibri"/>
          <w:szCs w:val="26"/>
        </w:rPr>
      </w:pPr>
      <w:r w:rsidRPr="00E20CDD">
        <w:rPr>
          <w:b/>
          <w:bCs/>
          <w:sz w:val="24"/>
          <w:szCs w:val="24"/>
          <w:lang w:val="pt-PT"/>
        </w:rPr>
        <w:t xml:space="preserve">De: </w:t>
      </w:r>
      <w:r w:rsidR="002D14DF" w:rsidRPr="00E20CDD">
        <w:rPr>
          <w:rFonts w:asciiTheme="minorHAnsi" w:hAnsiTheme="minorHAnsi"/>
          <w:bCs/>
          <w:sz w:val="24"/>
          <w:szCs w:val="24"/>
          <w:lang w:val="pt-PT"/>
        </w:rPr>
        <w:t>Responsável Técnico</w:t>
      </w:r>
    </w:p>
    <w:p w:rsidR="005B3E9D" w:rsidRPr="00E20CDD" w:rsidRDefault="005B3E9D" w:rsidP="005B3E9D">
      <w:pPr>
        <w:spacing w:line="240" w:lineRule="auto"/>
        <w:contextualSpacing/>
        <w:jc w:val="both"/>
        <w:rPr>
          <w:b/>
          <w:bCs/>
          <w:sz w:val="24"/>
          <w:szCs w:val="24"/>
          <w:lang w:val="pt-PT"/>
        </w:rPr>
      </w:pPr>
      <w:r w:rsidRPr="00E20CDD">
        <w:rPr>
          <w:b/>
          <w:bCs/>
          <w:sz w:val="24"/>
          <w:szCs w:val="24"/>
          <w:lang w:val="pt-PT"/>
        </w:rPr>
        <w:t>Para</w:t>
      </w:r>
      <w:r w:rsidRPr="00E20CDD">
        <w:rPr>
          <w:bCs/>
          <w:sz w:val="24"/>
          <w:szCs w:val="24"/>
          <w:lang w:val="pt-PT"/>
        </w:rPr>
        <w:t>: Pró-Reitoria</w:t>
      </w:r>
      <w:r w:rsidRPr="00E20CDD">
        <w:rPr>
          <w:b/>
          <w:bCs/>
          <w:sz w:val="24"/>
          <w:szCs w:val="24"/>
          <w:lang w:val="pt-PT"/>
        </w:rPr>
        <w:t xml:space="preserve"> </w:t>
      </w:r>
      <w:r w:rsidRPr="00E20CDD">
        <w:rPr>
          <w:bCs/>
          <w:sz w:val="24"/>
          <w:szCs w:val="24"/>
          <w:lang w:val="pt-PT"/>
        </w:rPr>
        <w:t>de Administração</w:t>
      </w:r>
    </w:p>
    <w:p w:rsidR="005B3E9D" w:rsidRPr="00E20CDD" w:rsidRDefault="005B3E9D" w:rsidP="005B3E9D">
      <w:pPr>
        <w:widowControl w:val="0"/>
        <w:autoSpaceDE w:val="0"/>
        <w:autoSpaceDN w:val="0"/>
        <w:spacing w:after="0" w:line="240" w:lineRule="auto"/>
        <w:rPr>
          <w:bCs/>
          <w:sz w:val="24"/>
          <w:szCs w:val="24"/>
          <w:lang w:val="pt-PT"/>
        </w:rPr>
      </w:pPr>
      <w:r w:rsidRPr="00E20CDD">
        <w:rPr>
          <w:b/>
          <w:bCs/>
          <w:sz w:val="24"/>
          <w:szCs w:val="24"/>
          <w:lang w:val="pt-PT"/>
        </w:rPr>
        <w:t xml:space="preserve">Processo: </w:t>
      </w:r>
      <w:r w:rsidRPr="00E20CDD">
        <w:rPr>
          <w:bCs/>
          <w:sz w:val="24"/>
          <w:szCs w:val="24"/>
          <w:lang w:val="pt-PT"/>
        </w:rPr>
        <w:t xml:space="preserve">SGPe </w:t>
      </w:r>
      <w:r w:rsidR="006C55E7">
        <w:rPr>
          <w:bCs/>
          <w:sz w:val="24"/>
          <w:szCs w:val="24"/>
          <w:lang w:val="pt-PT"/>
        </w:rPr>
        <w:t>10741/2018</w:t>
      </w:r>
    </w:p>
    <w:p w:rsidR="005B3E9D" w:rsidRPr="00E20CDD" w:rsidRDefault="005B3E9D" w:rsidP="005B3E9D">
      <w:pPr>
        <w:widowControl w:val="0"/>
        <w:autoSpaceDE w:val="0"/>
        <w:autoSpaceDN w:val="0"/>
        <w:spacing w:after="0" w:line="240" w:lineRule="auto"/>
        <w:rPr>
          <w:b/>
          <w:bCs/>
          <w:sz w:val="24"/>
          <w:szCs w:val="24"/>
          <w:lang w:val="pt-PT"/>
        </w:rPr>
      </w:pPr>
    </w:p>
    <w:p w:rsidR="005B3E9D" w:rsidRPr="00E20CDD" w:rsidRDefault="005B3E9D" w:rsidP="005B3E9D">
      <w:pPr>
        <w:rPr>
          <w:rFonts w:cs="Arial"/>
          <w:b/>
          <w:bCs/>
          <w:sz w:val="24"/>
          <w:szCs w:val="24"/>
          <w:lang w:eastAsia="pt-BR"/>
        </w:rPr>
      </w:pPr>
      <w:r w:rsidRPr="00E20CDD">
        <w:rPr>
          <w:rFonts w:cs="Arial"/>
          <w:b/>
          <w:bCs/>
          <w:sz w:val="24"/>
          <w:szCs w:val="24"/>
          <w:lang w:val="pt-PT" w:eastAsia="pt-BR"/>
        </w:rPr>
        <w:t xml:space="preserve">Ao Ilmo </w:t>
      </w:r>
      <w:r w:rsidRPr="00E20CDD">
        <w:rPr>
          <w:rFonts w:cs="Arial"/>
          <w:b/>
          <w:bCs/>
          <w:sz w:val="24"/>
          <w:szCs w:val="24"/>
          <w:lang w:eastAsia="pt-BR"/>
        </w:rPr>
        <w:t>Pró-Reitor de Administração</w:t>
      </w:r>
    </w:p>
    <w:p w:rsidR="0056503B" w:rsidRPr="00E20CDD" w:rsidRDefault="006C6EA2" w:rsidP="005B3E9D">
      <w:pPr>
        <w:pStyle w:val="WW-Corpodetexto2"/>
        <w:suppressAutoHyphens w:val="0"/>
        <w:rPr>
          <w:rFonts w:ascii="Calibri" w:hAnsi="Calibri" w:cs="Arial"/>
          <w:sz w:val="22"/>
          <w:szCs w:val="22"/>
        </w:rPr>
      </w:pPr>
      <w:r w:rsidRPr="00E20CDD">
        <w:rPr>
          <w:rFonts w:ascii="Calibri" w:hAnsi="Calibri" w:cs="Arial"/>
          <w:sz w:val="22"/>
          <w:szCs w:val="22"/>
        </w:rPr>
        <w:t xml:space="preserve">Solicitamos a Vossa Senhoria anuência para abertura de processo licitatório para </w:t>
      </w:r>
      <w:r w:rsidRPr="009024EC">
        <w:rPr>
          <w:rFonts w:ascii="Calibri" w:hAnsi="Calibri" w:cs="Arial"/>
          <w:b/>
          <w:sz w:val="22"/>
          <w:szCs w:val="22"/>
        </w:rPr>
        <w:t xml:space="preserve">Aquisição de </w:t>
      </w:r>
      <w:r w:rsidR="002D14DF" w:rsidRPr="009024EC">
        <w:rPr>
          <w:rFonts w:ascii="Calibri" w:hAnsi="Calibri" w:cs="Arial"/>
          <w:b/>
          <w:sz w:val="22"/>
          <w:szCs w:val="22"/>
        </w:rPr>
        <w:t xml:space="preserve">Peças Incorporáveis ao </w:t>
      </w:r>
      <w:r w:rsidR="00D75323" w:rsidRPr="009024EC">
        <w:rPr>
          <w:rFonts w:ascii="Calibri" w:hAnsi="Calibri" w:cs="Arial"/>
          <w:b/>
          <w:sz w:val="22"/>
          <w:szCs w:val="22"/>
        </w:rPr>
        <w:t>C</w:t>
      </w:r>
      <w:r w:rsidR="002D14DF" w:rsidRPr="009024EC">
        <w:rPr>
          <w:rFonts w:ascii="Calibri" w:hAnsi="Calibri" w:cs="Arial"/>
          <w:b/>
          <w:sz w:val="22"/>
          <w:szCs w:val="22"/>
        </w:rPr>
        <w:t>omputador e Suprimentos de Informática</w:t>
      </w:r>
      <w:r w:rsidRPr="009024EC">
        <w:rPr>
          <w:rFonts w:ascii="Calibri" w:hAnsi="Calibri" w:cs="Arial"/>
          <w:b/>
          <w:sz w:val="22"/>
          <w:szCs w:val="22"/>
        </w:rPr>
        <w:t xml:space="preserve"> para a UDESC</w:t>
      </w:r>
      <w:r w:rsidRPr="00E20CDD">
        <w:rPr>
          <w:rFonts w:ascii="Calibri" w:hAnsi="Calibri" w:cs="Arial"/>
          <w:sz w:val="22"/>
          <w:szCs w:val="22"/>
        </w:rPr>
        <w:t>, de acordo com os pedidos anexo.</w:t>
      </w:r>
    </w:p>
    <w:p w:rsidR="006C6EA2" w:rsidRPr="00E20CDD" w:rsidRDefault="006C6EA2" w:rsidP="005B3E9D">
      <w:pPr>
        <w:pStyle w:val="WW-Corpodetexto2"/>
        <w:suppressAutoHyphens w:val="0"/>
        <w:rPr>
          <w:rFonts w:ascii="Calibri" w:hAnsi="Calibri" w:cs="Arial"/>
          <w:sz w:val="22"/>
          <w:szCs w:val="22"/>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51"/>
      </w:tblGrid>
      <w:tr w:rsidR="00E20CDD" w:rsidRPr="00E20CDD" w:rsidTr="007A4011">
        <w:tc>
          <w:tcPr>
            <w:tcW w:w="9851" w:type="dxa"/>
          </w:tcPr>
          <w:p w:rsidR="005B3E9D" w:rsidRPr="00E20CDD" w:rsidRDefault="005B3E9D" w:rsidP="00D75323">
            <w:pPr>
              <w:snapToGrid w:val="0"/>
              <w:jc w:val="both"/>
              <w:rPr>
                <w:rFonts w:cs="Arial"/>
              </w:rPr>
            </w:pPr>
            <w:r w:rsidRPr="00E20CDD">
              <w:rPr>
                <w:rFonts w:cs="Arial"/>
                <w:b/>
              </w:rPr>
              <w:t>Justificativa do Interesse Público:</w:t>
            </w:r>
            <w:r w:rsidRPr="00E20CDD">
              <w:rPr>
                <w:rFonts w:cs="Arial"/>
              </w:rPr>
              <w:t xml:space="preserve"> </w:t>
            </w:r>
            <w:r w:rsidR="00D75323" w:rsidRPr="00E20CDD">
              <w:rPr>
                <w:rFonts w:cs="Arial"/>
              </w:rPr>
              <w:t>A para</w:t>
            </w:r>
            <w:r w:rsidR="00D75323" w:rsidRPr="00E20CDD">
              <w:rPr>
                <w:rFonts w:cs="Arial"/>
                <w:bCs/>
                <w:iCs/>
              </w:rPr>
              <w:t xml:space="preserve"> aquisição de peças incorporáveis ao computador</w:t>
            </w:r>
            <w:r w:rsidR="002F6CDD" w:rsidRPr="00E20CDD">
              <w:rPr>
                <w:rFonts w:cs="Arial"/>
                <w:bCs/>
                <w:iCs/>
              </w:rPr>
              <w:t xml:space="preserve"> e de suprimentos de informática</w:t>
            </w:r>
            <w:r w:rsidR="00D75323" w:rsidRPr="00E20CDD">
              <w:rPr>
                <w:rFonts w:cs="Arial"/>
              </w:rPr>
              <w:t>, faz-se necessária para atender as demandas da Reitoria e Centros de Ensino da UDESC, visando à manutenção e funcionamento desta Universidade e o atendimento de servidores, alunos e comunidade em geral.</w:t>
            </w:r>
          </w:p>
        </w:tc>
      </w:tr>
    </w:tbl>
    <w:p w:rsidR="005B3E9D" w:rsidRDefault="005B3E9D" w:rsidP="005B3E9D">
      <w:pPr>
        <w:rPr>
          <w:lang w:eastAsia="pt-BR"/>
        </w:rPr>
      </w:pPr>
    </w:p>
    <w:tbl>
      <w:tblPr>
        <w:tblW w:w="6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11"/>
        <w:gridCol w:w="4110"/>
      </w:tblGrid>
      <w:tr w:rsidR="006C6EA2" w:rsidRPr="009577ED" w:rsidTr="002B7F59">
        <w:trPr>
          <w:trHeight w:val="382"/>
        </w:trPr>
        <w:tc>
          <w:tcPr>
            <w:tcW w:w="6821"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6C6EA2" w:rsidRPr="009577ED" w:rsidRDefault="006C6EA2" w:rsidP="002B7F59">
            <w:pPr>
              <w:spacing w:after="0" w:line="240" w:lineRule="auto"/>
              <w:jc w:val="center"/>
              <w:rPr>
                <w:rFonts w:asciiTheme="minorHAnsi" w:hAnsiTheme="minorHAnsi" w:cs="Arial"/>
                <w:b/>
                <w:bCs/>
                <w:sz w:val="24"/>
                <w:szCs w:val="20"/>
                <w:lang w:eastAsia="pt-BR"/>
              </w:rPr>
            </w:pPr>
            <w:r w:rsidRPr="009577ED">
              <w:rPr>
                <w:rFonts w:asciiTheme="minorHAnsi" w:hAnsiTheme="minorHAnsi" w:cs="Arial"/>
                <w:b/>
                <w:bCs/>
                <w:sz w:val="24"/>
                <w:szCs w:val="20"/>
                <w:lang w:eastAsia="pt-BR"/>
              </w:rPr>
              <w:t>FISCAIS DO CONTRATO</w:t>
            </w:r>
          </w:p>
        </w:tc>
      </w:tr>
      <w:tr w:rsidR="006C6EA2" w:rsidRPr="009577ED" w:rsidTr="002B7F59">
        <w:trPr>
          <w:trHeight w:val="382"/>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rsidR="006C6EA2" w:rsidRPr="009577ED" w:rsidRDefault="006C6EA2" w:rsidP="002B7F59">
            <w:pPr>
              <w:spacing w:after="0" w:line="240" w:lineRule="auto"/>
              <w:jc w:val="center"/>
              <w:rPr>
                <w:rFonts w:asciiTheme="minorHAnsi" w:hAnsiTheme="minorHAnsi" w:cs="Arial"/>
                <w:b/>
                <w:bCs/>
                <w:sz w:val="24"/>
                <w:szCs w:val="20"/>
                <w:lang w:eastAsia="pt-BR"/>
              </w:rPr>
            </w:pPr>
            <w:r w:rsidRPr="009577ED">
              <w:rPr>
                <w:rFonts w:asciiTheme="minorHAnsi" w:hAnsiTheme="minorHAnsi" w:cs="Arial"/>
                <w:b/>
                <w:bCs/>
                <w:sz w:val="24"/>
                <w:szCs w:val="20"/>
                <w:lang w:eastAsia="pt-BR"/>
              </w:rPr>
              <w:t>Centros</w:t>
            </w:r>
          </w:p>
        </w:tc>
        <w:tc>
          <w:tcPr>
            <w:tcW w:w="4110"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rsidR="006C6EA2" w:rsidRPr="009577ED" w:rsidRDefault="006C6EA2" w:rsidP="002B7F59">
            <w:pPr>
              <w:spacing w:after="0" w:line="240" w:lineRule="auto"/>
              <w:jc w:val="center"/>
              <w:rPr>
                <w:rFonts w:asciiTheme="minorHAnsi" w:hAnsiTheme="minorHAnsi" w:cs="Arial"/>
                <w:b/>
                <w:bCs/>
                <w:sz w:val="24"/>
                <w:szCs w:val="20"/>
                <w:lang w:eastAsia="pt-BR"/>
              </w:rPr>
            </w:pPr>
            <w:r w:rsidRPr="009577ED">
              <w:rPr>
                <w:rFonts w:asciiTheme="minorHAnsi" w:hAnsiTheme="minorHAnsi" w:cs="Arial"/>
                <w:b/>
                <w:bCs/>
                <w:sz w:val="24"/>
                <w:szCs w:val="20"/>
                <w:lang w:eastAsia="pt-BR"/>
              </w:rPr>
              <w:t>Fiscal do Contrato</w:t>
            </w:r>
          </w:p>
        </w:tc>
      </w:tr>
      <w:tr w:rsidR="006C6EA2" w:rsidRPr="00A80896" w:rsidTr="002B7F59">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6C6EA2" w:rsidRPr="00A80896" w:rsidRDefault="006C6EA2" w:rsidP="002B7F59">
            <w:pPr>
              <w:spacing w:after="0" w:line="240" w:lineRule="auto"/>
              <w:rPr>
                <w:rFonts w:asciiTheme="minorHAnsi" w:hAnsiTheme="minorHAnsi" w:cs="Arial"/>
                <w:b/>
                <w:sz w:val="24"/>
                <w:szCs w:val="20"/>
                <w:lang w:eastAsia="pt-BR"/>
              </w:rPr>
            </w:pPr>
            <w:r w:rsidRPr="00A80896">
              <w:rPr>
                <w:rFonts w:asciiTheme="minorHAnsi" w:hAnsiTheme="minorHAnsi" w:cs="Arial"/>
                <w:b/>
                <w:sz w:val="24"/>
                <w:szCs w:val="20"/>
                <w:lang w:eastAsia="pt-BR"/>
              </w:rPr>
              <w:t>REITORIA</w:t>
            </w:r>
          </w:p>
        </w:tc>
        <w:tc>
          <w:tcPr>
            <w:tcW w:w="4110"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6C6EA2" w:rsidRPr="00A80896" w:rsidRDefault="002D14DF" w:rsidP="002B7F59">
            <w:pPr>
              <w:spacing w:after="0" w:line="240" w:lineRule="auto"/>
              <w:rPr>
                <w:rFonts w:asciiTheme="minorHAnsi" w:hAnsiTheme="minorHAnsi" w:cs="Arial"/>
                <w:sz w:val="24"/>
                <w:szCs w:val="20"/>
                <w:lang w:val="es-ES_tradnl" w:eastAsia="pt-BR"/>
              </w:rPr>
            </w:pPr>
            <w:r w:rsidRPr="00D26D62">
              <w:rPr>
                <w:rFonts w:asciiTheme="minorHAnsi" w:hAnsiTheme="minorHAnsi" w:cs="Arial"/>
                <w:sz w:val="24"/>
                <w:szCs w:val="20"/>
                <w:lang w:val="es-ES_tradnl" w:eastAsia="pt-BR"/>
              </w:rPr>
              <w:t>Diogo Amaro da Silveira Borges</w:t>
            </w:r>
          </w:p>
        </w:tc>
      </w:tr>
      <w:tr w:rsidR="006C6EA2" w:rsidRPr="00A80896" w:rsidTr="002B7F59">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rsidR="006C6EA2" w:rsidRPr="004C20A2" w:rsidRDefault="006C6EA2" w:rsidP="002B7F59">
            <w:pPr>
              <w:spacing w:after="0" w:line="240" w:lineRule="auto"/>
              <w:rPr>
                <w:rFonts w:asciiTheme="minorHAnsi" w:hAnsiTheme="minorHAnsi" w:cs="Arial"/>
                <w:b/>
                <w:sz w:val="24"/>
                <w:szCs w:val="20"/>
                <w:lang w:eastAsia="pt-BR"/>
              </w:rPr>
            </w:pPr>
            <w:r w:rsidRPr="004C20A2">
              <w:rPr>
                <w:rFonts w:asciiTheme="minorHAnsi" w:hAnsiTheme="minorHAnsi" w:cs="Arial"/>
                <w:b/>
                <w:sz w:val="24"/>
                <w:szCs w:val="20"/>
                <w:lang w:eastAsia="pt-BR"/>
              </w:rPr>
              <w:t>ESAG</w:t>
            </w:r>
          </w:p>
        </w:tc>
        <w:tc>
          <w:tcPr>
            <w:tcW w:w="4110"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6C6EA2" w:rsidRPr="004C20A2" w:rsidRDefault="006C55E7" w:rsidP="002B7F59">
            <w:pPr>
              <w:spacing w:after="0" w:line="240" w:lineRule="auto"/>
              <w:rPr>
                <w:rFonts w:asciiTheme="minorHAnsi" w:hAnsiTheme="minorHAnsi" w:cs="Arial"/>
                <w:sz w:val="24"/>
                <w:szCs w:val="20"/>
                <w:lang w:val="es-ES_tradnl" w:eastAsia="pt-BR"/>
              </w:rPr>
            </w:pPr>
            <w:r>
              <w:rPr>
                <w:rFonts w:asciiTheme="minorHAnsi" w:hAnsiTheme="minorHAnsi" w:cs="Arial"/>
                <w:sz w:val="24"/>
                <w:szCs w:val="20"/>
                <w:lang w:val="es-ES_tradnl" w:eastAsia="pt-BR"/>
              </w:rPr>
              <w:t>Marcelo Luz Scheibel</w:t>
            </w:r>
          </w:p>
        </w:tc>
      </w:tr>
      <w:tr w:rsidR="00B06173" w:rsidRPr="00D52D60" w:rsidTr="002B7F59">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B06173" w:rsidRPr="00E20CDD" w:rsidRDefault="00B06173" w:rsidP="002B7F59">
            <w:pPr>
              <w:spacing w:after="0" w:line="240" w:lineRule="auto"/>
              <w:rPr>
                <w:rFonts w:asciiTheme="minorHAnsi" w:hAnsiTheme="minorHAnsi" w:cs="Arial"/>
                <w:b/>
                <w:sz w:val="24"/>
                <w:szCs w:val="20"/>
                <w:lang w:eastAsia="pt-BR"/>
              </w:rPr>
            </w:pPr>
            <w:r w:rsidRPr="00E20CDD">
              <w:rPr>
                <w:rFonts w:asciiTheme="minorHAnsi" w:hAnsiTheme="minorHAnsi" w:cs="Arial"/>
                <w:b/>
                <w:sz w:val="24"/>
                <w:szCs w:val="20"/>
                <w:lang w:eastAsia="pt-BR"/>
              </w:rPr>
              <w:t>CEAD</w:t>
            </w:r>
          </w:p>
        </w:tc>
        <w:tc>
          <w:tcPr>
            <w:tcW w:w="4110"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B06173" w:rsidRPr="00E20CDD" w:rsidRDefault="00B06173" w:rsidP="00047F59">
            <w:pPr>
              <w:spacing w:after="0" w:line="240" w:lineRule="auto"/>
              <w:rPr>
                <w:rFonts w:asciiTheme="minorHAnsi" w:hAnsiTheme="minorHAnsi" w:cs="Arial"/>
                <w:sz w:val="24"/>
                <w:szCs w:val="20"/>
                <w:lang w:val="es-ES_tradnl" w:eastAsia="pt-BR"/>
              </w:rPr>
            </w:pPr>
            <w:r w:rsidRPr="00E20CDD">
              <w:rPr>
                <w:rFonts w:asciiTheme="minorHAnsi" w:hAnsiTheme="minorHAnsi" w:cs="Arial"/>
                <w:sz w:val="24"/>
                <w:szCs w:val="20"/>
                <w:lang w:val="es-ES_tradnl" w:eastAsia="pt-BR"/>
              </w:rPr>
              <w:t xml:space="preserve">Luiz </w:t>
            </w:r>
            <w:r w:rsidR="00E20CDD" w:rsidRPr="00E20CDD">
              <w:rPr>
                <w:rFonts w:asciiTheme="minorHAnsi" w:hAnsiTheme="minorHAnsi" w:cs="Arial"/>
                <w:sz w:val="24"/>
                <w:szCs w:val="20"/>
                <w:lang w:val="es-ES_tradnl" w:eastAsia="pt-BR"/>
              </w:rPr>
              <w:t>Fabiano Silva</w:t>
            </w:r>
          </w:p>
        </w:tc>
      </w:tr>
      <w:tr w:rsidR="006C6EA2" w:rsidRPr="00D52D60" w:rsidTr="002B7F59">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rsidR="006C6EA2" w:rsidRPr="003A473D" w:rsidRDefault="006C6EA2" w:rsidP="002B7F59">
            <w:pPr>
              <w:spacing w:after="0" w:line="240" w:lineRule="auto"/>
              <w:rPr>
                <w:rFonts w:asciiTheme="minorHAnsi" w:hAnsiTheme="minorHAnsi" w:cs="Arial"/>
                <w:b/>
                <w:sz w:val="24"/>
                <w:szCs w:val="20"/>
                <w:lang w:eastAsia="pt-BR"/>
              </w:rPr>
            </w:pPr>
            <w:r w:rsidRPr="003A473D">
              <w:rPr>
                <w:rFonts w:asciiTheme="minorHAnsi" w:hAnsiTheme="minorHAnsi" w:cs="Arial"/>
                <w:b/>
                <w:sz w:val="24"/>
                <w:szCs w:val="20"/>
                <w:lang w:eastAsia="pt-BR"/>
              </w:rPr>
              <w:t>CEART</w:t>
            </w:r>
          </w:p>
        </w:tc>
        <w:tc>
          <w:tcPr>
            <w:tcW w:w="4110"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6C6EA2" w:rsidRPr="006C55E7" w:rsidRDefault="003A473D" w:rsidP="002B7F59">
            <w:pPr>
              <w:spacing w:after="0" w:line="240" w:lineRule="auto"/>
              <w:rPr>
                <w:rFonts w:asciiTheme="minorHAnsi" w:hAnsiTheme="minorHAnsi" w:cs="Arial"/>
                <w:sz w:val="24"/>
                <w:szCs w:val="20"/>
                <w:lang w:val="es-ES_tradnl" w:eastAsia="pt-BR"/>
              </w:rPr>
            </w:pPr>
            <w:r w:rsidRPr="006C55E7">
              <w:rPr>
                <w:rFonts w:asciiTheme="minorHAnsi" w:hAnsiTheme="minorHAnsi" w:cs="Arial"/>
                <w:sz w:val="24"/>
                <w:szCs w:val="20"/>
                <w:lang w:val="es-ES_tradnl" w:eastAsia="pt-BR"/>
              </w:rPr>
              <w:t>Jaqueline Costa Alves</w:t>
            </w:r>
          </w:p>
        </w:tc>
      </w:tr>
      <w:tr w:rsidR="003A473D" w:rsidRPr="00D52D60" w:rsidTr="002B7F59">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3A473D" w:rsidRPr="003A473D" w:rsidRDefault="003A473D" w:rsidP="002B7F59">
            <w:pPr>
              <w:spacing w:after="0" w:line="240" w:lineRule="auto"/>
              <w:rPr>
                <w:rFonts w:asciiTheme="minorHAnsi" w:hAnsiTheme="minorHAnsi" w:cs="Arial"/>
                <w:b/>
                <w:sz w:val="24"/>
                <w:szCs w:val="20"/>
                <w:lang w:eastAsia="pt-BR"/>
              </w:rPr>
            </w:pPr>
            <w:r w:rsidRPr="00D52D60">
              <w:rPr>
                <w:rFonts w:asciiTheme="minorHAnsi" w:hAnsiTheme="minorHAnsi" w:cs="Arial"/>
                <w:b/>
                <w:sz w:val="24"/>
                <w:szCs w:val="20"/>
                <w:lang w:eastAsia="pt-BR"/>
              </w:rPr>
              <w:t>FAED</w:t>
            </w:r>
          </w:p>
        </w:tc>
        <w:tc>
          <w:tcPr>
            <w:tcW w:w="4110"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3A473D" w:rsidRPr="006C55E7" w:rsidRDefault="003A473D" w:rsidP="002B7F59">
            <w:pPr>
              <w:spacing w:after="0" w:line="240" w:lineRule="auto"/>
              <w:rPr>
                <w:rFonts w:asciiTheme="minorHAnsi" w:hAnsiTheme="minorHAnsi" w:cs="Arial"/>
                <w:sz w:val="24"/>
                <w:szCs w:val="20"/>
                <w:lang w:val="es-ES_tradnl" w:eastAsia="pt-BR"/>
              </w:rPr>
            </w:pPr>
            <w:r w:rsidRPr="006C55E7">
              <w:rPr>
                <w:rFonts w:asciiTheme="minorHAnsi" w:hAnsiTheme="minorHAnsi" w:cs="Arial"/>
                <w:sz w:val="24"/>
                <w:szCs w:val="20"/>
                <w:lang w:val="es-ES_tradnl" w:eastAsia="pt-BR"/>
              </w:rPr>
              <w:t>Guilherme de Medeiros</w:t>
            </w:r>
          </w:p>
        </w:tc>
      </w:tr>
      <w:tr w:rsidR="00B06173" w:rsidRPr="00A80896" w:rsidTr="002B7F59">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B06173" w:rsidRPr="003A473D" w:rsidRDefault="00B06173" w:rsidP="002B7F59">
            <w:pPr>
              <w:spacing w:after="0" w:line="240" w:lineRule="auto"/>
              <w:rPr>
                <w:rFonts w:asciiTheme="minorHAnsi" w:hAnsiTheme="minorHAnsi" w:cs="Arial"/>
                <w:b/>
                <w:sz w:val="24"/>
                <w:szCs w:val="20"/>
                <w:lang w:eastAsia="pt-BR"/>
              </w:rPr>
            </w:pPr>
            <w:r w:rsidRPr="003A473D">
              <w:rPr>
                <w:rFonts w:asciiTheme="minorHAnsi" w:hAnsiTheme="minorHAnsi" w:cs="Arial"/>
                <w:b/>
                <w:sz w:val="24"/>
                <w:szCs w:val="20"/>
                <w:lang w:eastAsia="pt-BR"/>
              </w:rPr>
              <w:t>CEFID</w:t>
            </w:r>
          </w:p>
        </w:tc>
        <w:tc>
          <w:tcPr>
            <w:tcW w:w="4110"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B06173" w:rsidRPr="006C55E7" w:rsidRDefault="003A473D" w:rsidP="003A473D">
            <w:pPr>
              <w:spacing w:after="0" w:line="240" w:lineRule="auto"/>
              <w:rPr>
                <w:rFonts w:asciiTheme="minorHAnsi" w:hAnsiTheme="minorHAnsi" w:cs="Arial"/>
                <w:sz w:val="24"/>
                <w:szCs w:val="20"/>
                <w:lang w:val="es-ES_tradnl" w:eastAsia="pt-BR"/>
              </w:rPr>
            </w:pPr>
            <w:r w:rsidRPr="006C55E7">
              <w:rPr>
                <w:rFonts w:asciiTheme="minorHAnsi" w:hAnsiTheme="minorHAnsi" w:cs="Arial"/>
                <w:sz w:val="24"/>
                <w:szCs w:val="20"/>
                <w:lang w:val="es-ES_tradnl" w:eastAsia="pt-BR"/>
              </w:rPr>
              <w:t>Argeu</w:t>
            </w:r>
            <w:r w:rsidR="00B06173" w:rsidRPr="006C55E7">
              <w:rPr>
                <w:rFonts w:asciiTheme="minorHAnsi" w:hAnsiTheme="minorHAnsi" w:cs="Arial"/>
                <w:sz w:val="24"/>
                <w:szCs w:val="20"/>
                <w:lang w:val="es-ES_tradnl" w:eastAsia="pt-BR"/>
              </w:rPr>
              <w:t xml:space="preserve"> Carlos</w:t>
            </w:r>
            <w:r w:rsidRPr="006C55E7">
              <w:rPr>
                <w:rFonts w:asciiTheme="minorHAnsi" w:hAnsiTheme="minorHAnsi" w:cs="Arial"/>
                <w:sz w:val="24"/>
                <w:szCs w:val="20"/>
                <w:lang w:val="es-ES_tradnl" w:eastAsia="pt-BR"/>
              </w:rPr>
              <w:t xml:space="preserve"> Thiesen </w:t>
            </w:r>
            <w:r w:rsidR="00B06173" w:rsidRPr="006C55E7">
              <w:rPr>
                <w:rFonts w:asciiTheme="minorHAnsi" w:hAnsiTheme="minorHAnsi" w:cs="Arial"/>
                <w:sz w:val="24"/>
                <w:szCs w:val="20"/>
                <w:lang w:val="es-ES_tradnl" w:eastAsia="pt-BR"/>
              </w:rPr>
              <w:t xml:space="preserve"> </w:t>
            </w:r>
          </w:p>
        </w:tc>
      </w:tr>
      <w:tr w:rsidR="003A473D" w:rsidRPr="003A473D" w:rsidTr="002B7F59">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8A1286" w:rsidRPr="003A473D" w:rsidRDefault="008A1286" w:rsidP="002B7F59">
            <w:pPr>
              <w:spacing w:after="0" w:line="240" w:lineRule="auto"/>
              <w:rPr>
                <w:rFonts w:asciiTheme="minorHAnsi" w:hAnsiTheme="minorHAnsi" w:cs="Arial"/>
                <w:b/>
                <w:sz w:val="24"/>
                <w:szCs w:val="20"/>
                <w:lang w:eastAsia="pt-BR"/>
              </w:rPr>
            </w:pPr>
            <w:r w:rsidRPr="003A473D">
              <w:rPr>
                <w:rFonts w:asciiTheme="minorHAnsi" w:hAnsiTheme="minorHAnsi" w:cs="Arial"/>
                <w:b/>
                <w:sz w:val="24"/>
                <w:szCs w:val="20"/>
                <w:lang w:eastAsia="pt-BR"/>
              </w:rPr>
              <w:t>MUSEU</w:t>
            </w:r>
          </w:p>
        </w:tc>
        <w:tc>
          <w:tcPr>
            <w:tcW w:w="4110"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8A1286" w:rsidRPr="006C55E7" w:rsidRDefault="008A1286" w:rsidP="002B7F59">
            <w:pPr>
              <w:spacing w:after="0" w:line="240" w:lineRule="auto"/>
              <w:rPr>
                <w:rFonts w:asciiTheme="minorHAnsi" w:hAnsiTheme="minorHAnsi" w:cs="Arial"/>
                <w:color w:val="FF0000"/>
                <w:sz w:val="24"/>
                <w:szCs w:val="20"/>
                <w:lang w:val="es-ES_tradnl" w:eastAsia="pt-BR"/>
              </w:rPr>
            </w:pPr>
            <w:r w:rsidRPr="006C55E7">
              <w:rPr>
                <w:rFonts w:asciiTheme="minorHAnsi" w:hAnsiTheme="minorHAnsi" w:cs="Arial"/>
                <w:sz w:val="24"/>
                <w:szCs w:val="20"/>
                <w:lang w:val="es-ES_tradnl" w:eastAsia="pt-BR"/>
              </w:rPr>
              <w:t>Sandra Makowiecky</w:t>
            </w:r>
          </w:p>
        </w:tc>
      </w:tr>
      <w:tr w:rsidR="00B06173" w:rsidRPr="00A80896" w:rsidTr="002B7F59">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B06173" w:rsidRPr="003A473D" w:rsidRDefault="00B06173" w:rsidP="002B7F59">
            <w:pPr>
              <w:spacing w:after="0" w:line="240" w:lineRule="auto"/>
              <w:rPr>
                <w:rFonts w:asciiTheme="minorHAnsi" w:hAnsiTheme="minorHAnsi" w:cs="Arial"/>
                <w:b/>
                <w:sz w:val="24"/>
                <w:szCs w:val="20"/>
                <w:lang w:eastAsia="pt-BR"/>
              </w:rPr>
            </w:pPr>
            <w:r w:rsidRPr="003A473D">
              <w:rPr>
                <w:rFonts w:asciiTheme="minorHAnsi" w:hAnsiTheme="minorHAnsi" w:cs="Arial"/>
                <w:b/>
                <w:sz w:val="24"/>
                <w:szCs w:val="20"/>
                <w:lang w:eastAsia="pt-BR"/>
              </w:rPr>
              <w:t>CCT</w:t>
            </w:r>
          </w:p>
        </w:tc>
        <w:tc>
          <w:tcPr>
            <w:tcW w:w="4110"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B06173" w:rsidRPr="006C55E7" w:rsidRDefault="003A473D" w:rsidP="002B7F59">
            <w:pPr>
              <w:spacing w:after="0" w:line="240" w:lineRule="auto"/>
              <w:rPr>
                <w:rFonts w:asciiTheme="minorHAnsi" w:hAnsiTheme="minorHAnsi" w:cs="Arial"/>
                <w:sz w:val="24"/>
                <w:szCs w:val="20"/>
                <w:lang w:val="es-ES_tradnl" w:eastAsia="pt-BR"/>
              </w:rPr>
            </w:pPr>
            <w:r w:rsidRPr="006C55E7">
              <w:rPr>
                <w:rFonts w:asciiTheme="minorHAnsi" w:hAnsiTheme="minorHAnsi" w:cs="Arial"/>
                <w:sz w:val="24"/>
                <w:szCs w:val="20"/>
                <w:lang w:val="es-ES_tradnl" w:eastAsia="pt-BR"/>
              </w:rPr>
              <w:t>Fabiana Scherer Metzner</w:t>
            </w:r>
          </w:p>
        </w:tc>
      </w:tr>
      <w:tr w:rsidR="0097052D" w:rsidRPr="0097052D" w:rsidTr="002B7F59">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B06173" w:rsidRPr="002F6CDD" w:rsidRDefault="00B06173" w:rsidP="002B7F59">
            <w:pPr>
              <w:spacing w:after="0" w:line="240" w:lineRule="auto"/>
              <w:rPr>
                <w:rFonts w:asciiTheme="minorHAnsi" w:hAnsiTheme="minorHAnsi" w:cs="Arial"/>
                <w:b/>
                <w:sz w:val="24"/>
                <w:szCs w:val="20"/>
                <w:lang w:eastAsia="pt-BR"/>
              </w:rPr>
            </w:pPr>
            <w:r w:rsidRPr="002F6CDD">
              <w:rPr>
                <w:rFonts w:asciiTheme="minorHAnsi" w:hAnsiTheme="minorHAnsi" w:cs="Arial"/>
                <w:b/>
                <w:sz w:val="24"/>
                <w:szCs w:val="20"/>
                <w:lang w:eastAsia="pt-BR"/>
              </w:rPr>
              <w:t>CEPLAN</w:t>
            </w:r>
          </w:p>
        </w:tc>
        <w:tc>
          <w:tcPr>
            <w:tcW w:w="4110"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B06173" w:rsidRPr="001C2870" w:rsidRDefault="002F6CDD" w:rsidP="002B7F59">
            <w:pPr>
              <w:spacing w:after="0" w:line="240" w:lineRule="auto"/>
              <w:rPr>
                <w:rFonts w:asciiTheme="minorHAnsi" w:hAnsiTheme="minorHAnsi" w:cs="Arial"/>
                <w:sz w:val="24"/>
                <w:szCs w:val="20"/>
                <w:lang w:val="es-ES_tradnl" w:eastAsia="pt-BR"/>
              </w:rPr>
            </w:pPr>
            <w:r w:rsidRPr="001C2870">
              <w:rPr>
                <w:rFonts w:asciiTheme="minorHAnsi" w:hAnsiTheme="minorHAnsi" w:cs="Arial"/>
                <w:sz w:val="24"/>
                <w:szCs w:val="20"/>
                <w:lang w:val="es-ES_tradnl" w:eastAsia="pt-BR"/>
              </w:rPr>
              <w:t>Luis Roberto Pfau</w:t>
            </w:r>
          </w:p>
        </w:tc>
      </w:tr>
      <w:tr w:rsidR="003A473D" w:rsidRPr="003A473D" w:rsidTr="002B7F59">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B06173" w:rsidRPr="003A473D" w:rsidRDefault="00B06173" w:rsidP="002B7F59">
            <w:pPr>
              <w:spacing w:after="0" w:line="240" w:lineRule="auto"/>
              <w:rPr>
                <w:rFonts w:asciiTheme="minorHAnsi" w:hAnsiTheme="minorHAnsi" w:cs="Arial"/>
                <w:b/>
                <w:sz w:val="24"/>
                <w:szCs w:val="20"/>
                <w:lang w:eastAsia="pt-BR"/>
              </w:rPr>
            </w:pPr>
            <w:r w:rsidRPr="003A473D">
              <w:rPr>
                <w:rFonts w:asciiTheme="minorHAnsi" w:hAnsiTheme="minorHAnsi" w:cs="Arial"/>
                <w:b/>
                <w:sz w:val="24"/>
                <w:szCs w:val="20"/>
                <w:lang w:eastAsia="pt-BR"/>
              </w:rPr>
              <w:t>CEO</w:t>
            </w:r>
          </w:p>
        </w:tc>
        <w:tc>
          <w:tcPr>
            <w:tcW w:w="4110"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B06173" w:rsidRPr="001C2870" w:rsidRDefault="006C55E7" w:rsidP="002B7F59">
            <w:pPr>
              <w:spacing w:after="0" w:line="240" w:lineRule="auto"/>
              <w:rPr>
                <w:rFonts w:asciiTheme="minorHAnsi" w:hAnsiTheme="minorHAnsi" w:cs="Arial"/>
                <w:sz w:val="24"/>
                <w:szCs w:val="20"/>
                <w:lang w:val="es-ES_tradnl" w:eastAsia="pt-BR"/>
              </w:rPr>
            </w:pPr>
            <w:r w:rsidRPr="001C2870">
              <w:rPr>
                <w:rFonts w:asciiTheme="minorHAnsi" w:hAnsiTheme="minorHAnsi" w:cs="Arial"/>
                <w:sz w:val="24"/>
                <w:szCs w:val="20"/>
                <w:lang w:val="es-ES_tradnl" w:eastAsia="pt-BR"/>
              </w:rPr>
              <w:t>Marcelo Marchesan</w:t>
            </w:r>
          </w:p>
        </w:tc>
      </w:tr>
      <w:tr w:rsidR="00C968E9" w:rsidRPr="0097052D" w:rsidTr="003E035D">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C968E9" w:rsidRPr="001C2870" w:rsidRDefault="00C968E9" w:rsidP="003E035D">
            <w:pPr>
              <w:spacing w:after="0" w:line="240" w:lineRule="auto"/>
              <w:rPr>
                <w:rFonts w:asciiTheme="minorHAnsi" w:hAnsiTheme="minorHAnsi" w:cs="Arial"/>
                <w:b/>
                <w:sz w:val="24"/>
                <w:szCs w:val="20"/>
                <w:lang w:eastAsia="pt-BR"/>
              </w:rPr>
            </w:pPr>
            <w:r w:rsidRPr="001C2870">
              <w:rPr>
                <w:rFonts w:asciiTheme="minorHAnsi" w:hAnsiTheme="minorHAnsi" w:cs="Arial"/>
                <w:b/>
                <w:sz w:val="24"/>
                <w:szCs w:val="20"/>
                <w:lang w:eastAsia="pt-BR"/>
              </w:rPr>
              <w:t>CAV</w:t>
            </w:r>
          </w:p>
        </w:tc>
        <w:tc>
          <w:tcPr>
            <w:tcW w:w="4110"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C968E9" w:rsidRPr="001C2870" w:rsidRDefault="00C968E9" w:rsidP="003E035D">
            <w:pPr>
              <w:spacing w:after="0" w:line="240" w:lineRule="auto"/>
              <w:rPr>
                <w:rFonts w:asciiTheme="minorHAnsi" w:hAnsiTheme="minorHAnsi" w:cs="Arial"/>
                <w:sz w:val="24"/>
                <w:szCs w:val="20"/>
                <w:lang w:val="es-ES_tradnl" w:eastAsia="pt-BR"/>
              </w:rPr>
            </w:pPr>
            <w:r w:rsidRPr="001C2870">
              <w:rPr>
                <w:rFonts w:asciiTheme="minorHAnsi" w:hAnsiTheme="minorHAnsi" w:cs="Arial"/>
                <w:sz w:val="24"/>
                <w:szCs w:val="20"/>
                <w:lang w:val="es-ES_tradnl" w:eastAsia="pt-BR"/>
              </w:rPr>
              <w:t>Luciano Coelho</w:t>
            </w:r>
          </w:p>
        </w:tc>
      </w:tr>
      <w:tr w:rsidR="0097052D" w:rsidRPr="0097052D" w:rsidTr="002B7F59">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B06173" w:rsidRPr="0097052D" w:rsidRDefault="00B06173" w:rsidP="002B7F59">
            <w:pPr>
              <w:spacing w:after="0" w:line="240" w:lineRule="auto"/>
              <w:rPr>
                <w:rFonts w:asciiTheme="minorHAnsi" w:hAnsiTheme="minorHAnsi" w:cs="Arial"/>
                <w:b/>
                <w:sz w:val="24"/>
                <w:szCs w:val="20"/>
                <w:lang w:eastAsia="pt-BR"/>
              </w:rPr>
            </w:pPr>
            <w:r w:rsidRPr="0097052D">
              <w:rPr>
                <w:rFonts w:asciiTheme="minorHAnsi" w:hAnsiTheme="minorHAnsi" w:cs="Arial"/>
                <w:b/>
                <w:sz w:val="24"/>
                <w:szCs w:val="20"/>
                <w:lang w:eastAsia="pt-BR"/>
              </w:rPr>
              <w:t>CESFI</w:t>
            </w:r>
          </w:p>
        </w:tc>
        <w:tc>
          <w:tcPr>
            <w:tcW w:w="4110"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B06173" w:rsidRPr="001C2870" w:rsidRDefault="003A473D" w:rsidP="002B7F59">
            <w:pPr>
              <w:spacing w:after="0" w:line="240" w:lineRule="auto"/>
              <w:rPr>
                <w:rFonts w:asciiTheme="minorHAnsi" w:hAnsiTheme="minorHAnsi" w:cs="Arial"/>
                <w:sz w:val="24"/>
                <w:szCs w:val="20"/>
                <w:lang w:val="es-ES_tradnl" w:eastAsia="pt-BR"/>
              </w:rPr>
            </w:pPr>
            <w:r w:rsidRPr="001C2870">
              <w:rPr>
                <w:rFonts w:asciiTheme="minorHAnsi" w:hAnsiTheme="minorHAnsi" w:cs="Arial"/>
                <w:sz w:val="24"/>
                <w:szCs w:val="20"/>
                <w:lang w:val="es-ES_tradnl" w:eastAsia="pt-BR"/>
              </w:rPr>
              <w:t>André Brito Salustiano</w:t>
            </w:r>
          </w:p>
        </w:tc>
      </w:tr>
      <w:tr w:rsidR="0097052D" w:rsidRPr="0097052D" w:rsidTr="002B7F59">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B06173" w:rsidRPr="001C2870" w:rsidRDefault="00B06173" w:rsidP="002B7F59">
            <w:pPr>
              <w:spacing w:after="0" w:line="240" w:lineRule="auto"/>
              <w:rPr>
                <w:rFonts w:asciiTheme="minorHAnsi" w:hAnsiTheme="minorHAnsi" w:cs="Arial"/>
                <w:b/>
                <w:sz w:val="24"/>
                <w:szCs w:val="20"/>
                <w:lang w:eastAsia="pt-BR"/>
              </w:rPr>
            </w:pPr>
            <w:r w:rsidRPr="001C2870">
              <w:rPr>
                <w:rFonts w:asciiTheme="minorHAnsi" w:hAnsiTheme="minorHAnsi" w:cs="Arial"/>
                <w:b/>
                <w:sz w:val="24"/>
                <w:szCs w:val="20"/>
                <w:lang w:eastAsia="pt-BR"/>
              </w:rPr>
              <w:t>CEAVI</w:t>
            </w:r>
          </w:p>
        </w:tc>
        <w:tc>
          <w:tcPr>
            <w:tcW w:w="4110"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B06173" w:rsidRPr="001C2870" w:rsidRDefault="001C2870" w:rsidP="002B7F59">
            <w:pPr>
              <w:spacing w:after="0" w:line="240" w:lineRule="auto"/>
              <w:rPr>
                <w:rFonts w:asciiTheme="minorHAnsi" w:hAnsiTheme="minorHAnsi" w:cs="Arial"/>
                <w:sz w:val="24"/>
                <w:szCs w:val="20"/>
                <w:lang w:val="es-ES_tradnl" w:eastAsia="pt-BR"/>
              </w:rPr>
            </w:pPr>
            <w:r w:rsidRPr="001C2870">
              <w:rPr>
                <w:rFonts w:asciiTheme="minorHAnsi" w:hAnsiTheme="minorHAnsi" w:cs="Arial"/>
                <w:sz w:val="24"/>
                <w:szCs w:val="20"/>
                <w:lang w:val="es-ES_tradnl" w:eastAsia="pt-BR"/>
              </w:rPr>
              <w:t>Rafael Turnes Silveira</w:t>
            </w:r>
          </w:p>
        </w:tc>
      </w:tr>
      <w:tr w:rsidR="0097052D" w:rsidRPr="0097052D" w:rsidTr="002B7F59">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6C6EA2" w:rsidRPr="001C2870" w:rsidRDefault="006C6EA2" w:rsidP="002B7F59">
            <w:pPr>
              <w:spacing w:after="0" w:line="240" w:lineRule="auto"/>
              <w:rPr>
                <w:rFonts w:asciiTheme="minorHAnsi" w:hAnsiTheme="minorHAnsi" w:cs="Arial"/>
                <w:b/>
                <w:sz w:val="24"/>
                <w:szCs w:val="20"/>
                <w:lang w:eastAsia="pt-BR"/>
              </w:rPr>
            </w:pPr>
            <w:r w:rsidRPr="001C2870">
              <w:rPr>
                <w:rFonts w:asciiTheme="minorHAnsi" w:hAnsiTheme="minorHAnsi" w:cs="Arial"/>
                <w:b/>
                <w:sz w:val="24"/>
                <w:szCs w:val="20"/>
                <w:lang w:eastAsia="pt-BR"/>
              </w:rPr>
              <w:t>CERES</w:t>
            </w:r>
          </w:p>
        </w:tc>
        <w:tc>
          <w:tcPr>
            <w:tcW w:w="4110"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6C6EA2" w:rsidRPr="001C2870" w:rsidRDefault="002F6CDD" w:rsidP="002B7F59">
            <w:pPr>
              <w:spacing w:after="0" w:line="240" w:lineRule="auto"/>
              <w:rPr>
                <w:rFonts w:asciiTheme="minorHAnsi" w:hAnsiTheme="minorHAnsi" w:cs="Arial"/>
                <w:sz w:val="24"/>
                <w:szCs w:val="20"/>
                <w:lang w:val="es-ES_tradnl" w:eastAsia="pt-BR"/>
              </w:rPr>
            </w:pPr>
            <w:r w:rsidRPr="001C2870">
              <w:rPr>
                <w:rFonts w:asciiTheme="minorHAnsi" w:hAnsiTheme="minorHAnsi" w:cs="Arial"/>
                <w:sz w:val="24"/>
                <w:szCs w:val="20"/>
                <w:lang w:val="es-ES_tradnl" w:eastAsia="pt-BR"/>
              </w:rPr>
              <w:t>Fabrício Adriano</w:t>
            </w:r>
          </w:p>
        </w:tc>
      </w:tr>
      <w:tr w:rsidR="0097052D" w:rsidRPr="0097052D" w:rsidTr="002B7F59">
        <w:trPr>
          <w:trHeight w:val="276"/>
        </w:trPr>
        <w:tc>
          <w:tcPr>
            <w:tcW w:w="6821"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6C6EA2" w:rsidRPr="002F6CDD" w:rsidRDefault="006C6EA2" w:rsidP="002B7F59">
            <w:pPr>
              <w:spacing w:after="0" w:line="240" w:lineRule="auto"/>
              <w:jc w:val="center"/>
              <w:rPr>
                <w:rFonts w:asciiTheme="minorHAnsi" w:hAnsiTheme="minorHAnsi" w:cs="Arial"/>
                <w:sz w:val="24"/>
                <w:szCs w:val="20"/>
                <w:lang w:val="es-ES_tradnl" w:eastAsia="pt-BR"/>
              </w:rPr>
            </w:pPr>
            <w:r w:rsidRPr="002F6CDD">
              <w:rPr>
                <w:rFonts w:asciiTheme="minorHAnsi" w:hAnsiTheme="minorHAnsi" w:cs="Arial"/>
                <w:b/>
                <w:bCs/>
                <w:sz w:val="24"/>
                <w:szCs w:val="20"/>
                <w:lang w:eastAsia="pt-BR"/>
              </w:rPr>
              <w:t>RESPONSÁVEL TÉCNICO</w:t>
            </w:r>
          </w:p>
        </w:tc>
      </w:tr>
      <w:tr w:rsidR="006C6EA2" w:rsidRPr="00D52D60" w:rsidTr="002B7F59">
        <w:trPr>
          <w:trHeight w:val="300"/>
        </w:trPr>
        <w:tc>
          <w:tcPr>
            <w:tcW w:w="6821"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6C6EA2" w:rsidRPr="002F6CDD" w:rsidRDefault="002D14DF" w:rsidP="002B7F59">
            <w:pPr>
              <w:spacing w:after="0" w:line="240" w:lineRule="auto"/>
              <w:jc w:val="center"/>
              <w:rPr>
                <w:rFonts w:asciiTheme="minorHAnsi" w:hAnsiTheme="minorHAnsi" w:cs="Arial"/>
                <w:sz w:val="24"/>
                <w:szCs w:val="20"/>
                <w:lang w:val="es-ES_tradnl" w:eastAsia="pt-BR"/>
              </w:rPr>
            </w:pPr>
            <w:r w:rsidRPr="002F6CDD">
              <w:rPr>
                <w:rFonts w:asciiTheme="minorHAnsi" w:hAnsiTheme="minorHAnsi" w:cs="Arial"/>
                <w:sz w:val="24"/>
                <w:szCs w:val="20"/>
                <w:lang w:val="es-ES_tradnl" w:eastAsia="pt-BR"/>
              </w:rPr>
              <w:t>Diogo Amaro da Silveira Borges</w:t>
            </w:r>
          </w:p>
        </w:tc>
      </w:tr>
      <w:tr w:rsidR="006C6EA2" w:rsidRPr="00D52D60" w:rsidTr="002B7F59">
        <w:trPr>
          <w:trHeight w:val="300"/>
        </w:trPr>
        <w:tc>
          <w:tcPr>
            <w:tcW w:w="6821"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6C6EA2" w:rsidRPr="00D52D60" w:rsidRDefault="006C6EA2" w:rsidP="002B7F59">
            <w:pPr>
              <w:spacing w:after="0" w:line="240" w:lineRule="auto"/>
              <w:jc w:val="center"/>
              <w:rPr>
                <w:rFonts w:asciiTheme="minorHAnsi" w:hAnsiTheme="minorHAnsi" w:cs="Arial"/>
                <w:sz w:val="24"/>
                <w:szCs w:val="20"/>
                <w:lang w:val="es-ES_tradnl" w:eastAsia="pt-BR"/>
              </w:rPr>
            </w:pPr>
            <w:r w:rsidRPr="00D52D60">
              <w:rPr>
                <w:rFonts w:asciiTheme="minorHAnsi" w:hAnsiTheme="minorHAnsi" w:cs="Arial"/>
                <w:b/>
                <w:sz w:val="24"/>
                <w:szCs w:val="20"/>
                <w:lang w:eastAsia="pt-BR"/>
              </w:rPr>
              <w:t>GESTOR DE ADMINISTRAÇÃO</w:t>
            </w:r>
          </w:p>
        </w:tc>
      </w:tr>
      <w:tr w:rsidR="006C6EA2" w:rsidRPr="00D52D60" w:rsidTr="002B7F59">
        <w:trPr>
          <w:trHeight w:val="300"/>
        </w:trPr>
        <w:tc>
          <w:tcPr>
            <w:tcW w:w="6821"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6C6EA2" w:rsidRPr="00D52D60" w:rsidRDefault="006C6EA2" w:rsidP="002B7F59">
            <w:pPr>
              <w:spacing w:after="0" w:line="240" w:lineRule="auto"/>
              <w:jc w:val="center"/>
              <w:rPr>
                <w:rFonts w:asciiTheme="minorHAnsi" w:hAnsiTheme="minorHAnsi" w:cs="Arial"/>
                <w:sz w:val="24"/>
                <w:szCs w:val="20"/>
                <w:lang w:val="es-ES_tradnl" w:eastAsia="pt-BR"/>
              </w:rPr>
            </w:pPr>
            <w:r w:rsidRPr="00D52D60">
              <w:rPr>
                <w:rFonts w:asciiTheme="minorHAnsi" w:hAnsiTheme="minorHAnsi" w:cs="Arial"/>
                <w:sz w:val="24"/>
                <w:szCs w:val="20"/>
                <w:lang w:val="es-ES_tradnl" w:eastAsia="pt-BR"/>
              </w:rPr>
              <w:t>Setor de Contratos da PROAD</w:t>
            </w:r>
          </w:p>
        </w:tc>
      </w:tr>
    </w:tbl>
    <w:p w:rsidR="006C6EA2" w:rsidRPr="005C2D89" w:rsidRDefault="006C6EA2" w:rsidP="006C6EA2">
      <w:pPr>
        <w:spacing w:after="0" w:line="240" w:lineRule="auto"/>
        <w:rPr>
          <w:rFonts w:asciiTheme="minorHAnsi" w:hAnsiTheme="minorHAnsi" w:cs="Arial"/>
          <w:b/>
          <w:bCs/>
          <w:color w:val="FF0000"/>
          <w:sz w:val="24"/>
          <w:szCs w:val="24"/>
          <w:u w:val="single"/>
          <w:lang w:eastAsia="pt-BR"/>
        </w:rPr>
      </w:pPr>
    </w:p>
    <w:p w:rsidR="006C6EA2" w:rsidRPr="005C2D89" w:rsidRDefault="006C6EA2" w:rsidP="006C6EA2">
      <w:pPr>
        <w:spacing w:after="0" w:line="240" w:lineRule="auto"/>
        <w:jc w:val="both"/>
        <w:rPr>
          <w:rFonts w:asciiTheme="minorHAnsi" w:hAnsiTheme="minorHAnsi" w:cs="Arial"/>
          <w:b/>
          <w:bCs/>
          <w:color w:val="FF0000"/>
          <w:sz w:val="24"/>
          <w:szCs w:val="24"/>
          <w:lang w:val="pt-PT" w:eastAsia="pt-BR"/>
        </w:rPr>
      </w:pPr>
    </w:p>
    <w:p w:rsidR="006C6EA2" w:rsidRPr="005C2D89" w:rsidRDefault="006C6EA2" w:rsidP="006C6EA2">
      <w:pPr>
        <w:spacing w:after="0" w:line="240" w:lineRule="auto"/>
        <w:jc w:val="both"/>
        <w:rPr>
          <w:rFonts w:asciiTheme="minorHAnsi" w:hAnsiTheme="minorHAnsi" w:cs="Arial"/>
          <w:b/>
          <w:bCs/>
          <w:sz w:val="24"/>
          <w:szCs w:val="24"/>
          <w:lang w:eastAsia="pt-BR"/>
        </w:rPr>
      </w:pPr>
      <w:r w:rsidRPr="005C2D89">
        <w:rPr>
          <w:rFonts w:asciiTheme="minorHAnsi" w:hAnsiTheme="minorHAnsi" w:cs="Arial"/>
          <w:b/>
          <w:bCs/>
          <w:sz w:val="24"/>
          <w:szCs w:val="24"/>
          <w:lang w:eastAsia="pt-BR"/>
        </w:rPr>
        <w:t>Atenciosamente,</w:t>
      </w:r>
    </w:p>
    <w:p w:rsidR="006C6EA2" w:rsidRDefault="006C6EA2" w:rsidP="005B3E9D">
      <w:pPr>
        <w:rPr>
          <w:lang w:eastAsia="pt-BR"/>
        </w:rPr>
      </w:pPr>
    </w:p>
    <w:p w:rsidR="005B3E9D" w:rsidRDefault="005B3E9D" w:rsidP="005B3E9D">
      <w:pPr>
        <w:rPr>
          <w:lang w:eastAsia="pt-BR"/>
        </w:rPr>
      </w:pPr>
    </w:p>
    <w:p w:rsidR="002F6CDD" w:rsidRDefault="002F6CDD" w:rsidP="002F6CDD">
      <w:pPr>
        <w:jc w:val="center"/>
        <w:rPr>
          <w:rFonts w:cs="Arial"/>
          <w:b/>
          <w:bCs/>
          <w:sz w:val="48"/>
          <w:szCs w:val="72"/>
        </w:rPr>
      </w:pPr>
      <w:bookmarkStart w:id="0" w:name="_Toc380662695"/>
    </w:p>
    <w:p w:rsidR="002F6CDD" w:rsidRDefault="002F6CDD" w:rsidP="002F6CDD">
      <w:pPr>
        <w:jc w:val="center"/>
        <w:rPr>
          <w:rFonts w:cs="Arial"/>
          <w:b/>
          <w:bCs/>
          <w:sz w:val="48"/>
          <w:szCs w:val="72"/>
        </w:rPr>
      </w:pPr>
    </w:p>
    <w:p w:rsidR="002F6CDD" w:rsidRDefault="002F6CDD" w:rsidP="002F6CDD">
      <w:pPr>
        <w:jc w:val="center"/>
        <w:rPr>
          <w:rFonts w:cs="Arial"/>
          <w:b/>
          <w:bCs/>
          <w:sz w:val="48"/>
          <w:szCs w:val="72"/>
        </w:rPr>
      </w:pPr>
    </w:p>
    <w:p w:rsidR="002F6CDD" w:rsidRDefault="002F6CDD" w:rsidP="002F6CDD">
      <w:pPr>
        <w:jc w:val="center"/>
        <w:rPr>
          <w:rFonts w:cs="Arial"/>
          <w:b/>
          <w:bCs/>
          <w:sz w:val="48"/>
          <w:szCs w:val="72"/>
        </w:rPr>
      </w:pPr>
    </w:p>
    <w:p w:rsidR="002F6CDD" w:rsidRDefault="002F6CDD" w:rsidP="002F6CDD">
      <w:pPr>
        <w:jc w:val="center"/>
        <w:rPr>
          <w:rFonts w:cs="Arial"/>
          <w:b/>
          <w:bCs/>
          <w:sz w:val="48"/>
          <w:szCs w:val="72"/>
        </w:rPr>
      </w:pPr>
      <w:r w:rsidRPr="00DF5341">
        <w:rPr>
          <w:noProof/>
          <w:sz w:val="24"/>
          <w:szCs w:val="24"/>
          <w:lang w:eastAsia="pt-BR"/>
        </w:rPr>
        <mc:AlternateContent>
          <mc:Choice Requires="wps">
            <w:drawing>
              <wp:anchor distT="0" distB="0" distL="114300" distR="114300" simplePos="0" relativeHeight="251675648" behindDoc="1" locked="0" layoutInCell="1" allowOverlap="1" wp14:anchorId="3078C4A7" wp14:editId="241D1AA7">
                <wp:simplePos x="0" y="0"/>
                <wp:positionH relativeFrom="column">
                  <wp:posOffset>5181600</wp:posOffset>
                </wp:positionH>
                <wp:positionV relativeFrom="paragraph">
                  <wp:posOffset>383540</wp:posOffset>
                </wp:positionV>
                <wp:extent cx="669290" cy="1661795"/>
                <wp:effectExtent l="0" t="0" r="16510" b="1460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9290" cy="166179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rsidR="002F6CDD" w:rsidRDefault="002F6CDD" w:rsidP="002F6CDD">
                            <w:pPr>
                              <w:jc w:val="center"/>
                              <w:rPr>
                                <w:b/>
                                <w:color w:val="F8F8F8"/>
                                <w:spacing w:val="30"/>
                                <w:sz w:val="44"/>
                                <w:szCs w:val="44"/>
                              </w:rPr>
                            </w:pPr>
                            <w:r>
                              <w:rPr>
                                <w:sz w:val="44"/>
                                <w:szCs w:val="44"/>
                              </w:rPr>
                              <w:t>DEMANDAS</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78C4A7" id="_x0000_t202" coordsize="21600,21600" o:spt="202" path="m,l,21600r21600,l21600,xe">
                <v:stroke joinstyle="miter"/>
                <v:path gradientshapeok="t" o:connecttype="rect"/>
              </v:shapetype>
              <v:shape id="Caixa de texto 4" o:spid="_x0000_s1026" type="#_x0000_t202" style="position:absolute;left:0;text-align:left;margin-left:408pt;margin-top:30.2pt;width:52.7pt;height:130.8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" fillcolor="#a6a6a6" strokecolor="windowText" strokeweight="2pt">
                <v:path arrowok="t"/>
                <v:textbox style="layout-flow:vertical;mso-layout-flow-alt:bottom-to-top">
                  <w:txbxContent>
                    <w:p w:rsidR="002F6CDD" w:rsidRDefault="002F6CDD" w:rsidP="002F6CDD">
                      <w:pPr>
                        <w:jc w:val="center"/>
                        <w:rPr>
                          <w:b/>
                          <w:color w:val="F8F8F8"/>
                          <w:spacing w:val="30"/>
                          <w:sz w:val="44"/>
                          <w:szCs w:val="44"/>
                        </w:rPr>
                      </w:pPr>
                      <w:r>
                        <w:rPr>
                          <w:sz w:val="44"/>
                          <w:szCs w:val="44"/>
                        </w:rPr>
                        <w:t>DEMANDAS</w:t>
                      </w:r>
                    </w:p>
                  </w:txbxContent>
                </v:textbox>
              </v:shape>
            </w:pict>
          </mc:Fallback>
        </mc:AlternateContent>
      </w:r>
      <w:r>
        <w:rPr>
          <w:rFonts w:cs="Arial"/>
          <w:b/>
          <w:bCs/>
          <w:sz w:val="48"/>
          <w:szCs w:val="72"/>
        </w:rPr>
        <w:t>DEMANDAS</w:t>
      </w:r>
    </w:p>
    <w:p w:rsidR="002F6CDD" w:rsidRDefault="002F6CDD" w:rsidP="0056503B">
      <w:pPr>
        <w:jc w:val="center"/>
        <w:rPr>
          <w:rFonts w:cs="Arial"/>
          <w:b/>
          <w:bCs/>
          <w:sz w:val="48"/>
          <w:szCs w:val="72"/>
        </w:rPr>
      </w:pPr>
    </w:p>
    <w:p w:rsidR="002F6CDD" w:rsidRDefault="002F6CDD" w:rsidP="0056503B">
      <w:pPr>
        <w:jc w:val="center"/>
        <w:rPr>
          <w:rFonts w:cs="Arial"/>
          <w:b/>
          <w:bCs/>
          <w:sz w:val="48"/>
          <w:szCs w:val="72"/>
        </w:rPr>
      </w:pPr>
    </w:p>
    <w:p w:rsidR="0056503B" w:rsidRDefault="0056503B" w:rsidP="0056503B">
      <w:pPr>
        <w:jc w:val="center"/>
        <w:rPr>
          <w:rFonts w:cs="Arial"/>
          <w:b/>
          <w:bCs/>
          <w:sz w:val="48"/>
          <w:szCs w:val="72"/>
        </w:rPr>
      </w:pPr>
    </w:p>
    <w:p w:rsidR="002F6CDD" w:rsidRDefault="002F6CDD">
      <w:pPr>
        <w:spacing w:after="160" w:line="259" w:lineRule="auto"/>
        <w:rPr>
          <w:rFonts w:cs="Arial"/>
          <w:b/>
          <w:bCs/>
          <w:sz w:val="48"/>
          <w:szCs w:val="72"/>
        </w:rPr>
      </w:pPr>
      <w:r>
        <w:rPr>
          <w:rFonts w:cs="Arial"/>
          <w:b/>
          <w:bCs/>
          <w:sz w:val="48"/>
          <w:szCs w:val="72"/>
        </w:rPr>
        <w:br w:type="page"/>
      </w:r>
    </w:p>
    <w:p w:rsidR="002F6CDD" w:rsidRDefault="009024EC" w:rsidP="0056503B">
      <w:pPr>
        <w:jc w:val="center"/>
        <w:rPr>
          <w:rFonts w:cs="Arial"/>
          <w:b/>
          <w:bCs/>
          <w:sz w:val="48"/>
          <w:szCs w:val="72"/>
        </w:rPr>
      </w:pPr>
      <w:r>
        <w:rPr>
          <w:rFonts w:cs="Arial"/>
          <w:b/>
          <w:bCs/>
          <w:sz w:val="48"/>
          <w:szCs w:val="72"/>
        </w:rPr>
        <w:lastRenderedPageBreak/>
        <w:t xml:space="preserve"> </w:t>
      </w:r>
    </w:p>
    <w:p w:rsidR="002F6CDD" w:rsidRDefault="002F6CDD" w:rsidP="0056503B">
      <w:pPr>
        <w:jc w:val="center"/>
        <w:rPr>
          <w:rFonts w:cs="Arial"/>
          <w:b/>
          <w:bCs/>
          <w:sz w:val="48"/>
          <w:szCs w:val="72"/>
        </w:rPr>
      </w:pPr>
    </w:p>
    <w:p w:rsidR="002F6CDD" w:rsidRDefault="002F6CDD" w:rsidP="0056503B">
      <w:pPr>
        <w:jc w:val="center"/>
        <w:rPr>
          <w:rFonts w:cs="Arial"/>
          <w:b/>
          <w:bCs/>
          <w:sz w:val="48"/>
          <w:szCs w:val="72"/>
        </w:rPr>
      </w:pPr>
    </w:p>
    <w:p w:rsidR="007968A0" w:rsidRDefault="007968A0" w:rsidP="0056503B">
      <w:pPr>
        <w:jc w:val="center"/>
        <w:rPr>
          <w:rFonts w:cs="Arial"/>
          <w:b/>
          <w:bCs/>
          <w:sz w:val="48"/>
          <w:szCs w:val="72"/>
        </w:rPr>
      </w:pPr>
    </w:p>
    <w:p w:rsidR="0056503B" w:rsidRDefault="0056503B" w:rsidP="0056503B">
      <w:pPr>
        <w:jc w:val="center"/>
        <w:rPr>
          <w:rFonts w:cs="Arial"/>
          <w:b/>
          <w:bCs/>
          <w:sz w:val="48"/>
          <w:szCs w:val="72"/>
        </w:rPr>
      </w:pPr>
      <w:r w:rsidRPr="00DF5341">
        <w:rPr>
          <w:noProof/>
          <w:sz w:val="24"/>
          <w:szCs w:val="24"/>
          <w:lang w:eastAsia="pt-BR"/>
        </w:rPr>
        <mc:AlternateContent>
          <mc:Choice Requires="wps">
            <w:drawing>
              <wp:anchor distT="0" distB="0" distL="114300" distR="114300" simplePos="0" relativeHeight="251659264" behindDoc="1" locked="0" layoutInCell="1" allowOverlap="1" wp14:anchorId="0B52FE2A" wp14:editId="09ED45F0">
                <wp:simplePos x="0" y="0"/>
                <wp:positionH relativeFrom="column">
                  <wp:posOffset>5500255</wp:posOffset>
                </wp:positionH>
                <wp:positionV relativeFrom="paragraph">
                  <wp:posOffset>458008</wp:posOffset>
                </wp:positionV>
                <wp:extent cx="669290" cy="1661795"/>
                <wp:effectExtent l="0" t="0" r="16510" b="1460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9290" cy="166179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rsidR="0056503B" w:rsidRDefault="0056503B" w:rsidP="0056503B">
                            <w:pPr>
                              <w:jc w:val="center"/>
                              <w:rPr>
                                <w:b/>
                                <w:color w:val="F8F8F8"/>
                                <w:spacing w:val="30"/>
                                <w:sz w:val="44"/>
                                <w:szCs w:val="44"/>
                              </w:rPr>
                            </w:pPr>
                            <w:r>
                              <w:rPr>
                                <w:sz w:val="44"/>
                                <w:szCs w:val="44"/>
                              </w:rPr>
                              <w:t>ESTIMATIVA</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52FE2A" id="_x0000_t202" coordsize="21600,21600" o:spt="202" path="m,l,21600r21600,l21600,xe">
                <v:stroke joinstyle="miter"/>
                <v:path gradientshapeok="t" o:connecttype="rect"/>
              </v:shapetype>
              <v:shape id="Caixa de texto 5" o:spid="_x0000_s1026" type="#_x0000_t202" style="position:absolute;left:0;text-align:left;margin-left:433.1pt;margin-top:36.05pt;width:52.7pt;height:130.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" fillcolor="#a6a6a6" strokecolor="windowText" strokeweight="2pt">
                <v:path arrowok="t"/>
                <v:textbox style="layout-flow:vertical;mso-layout-flow-alt:bottom-to-top">
                  <w:txbxContent>
                    <w:p w:rsidR="0056503B" w:rsidRDefault="0056503B" w:rsidP="0056503B">
                      <w:pPr>
                        <w:jc w:val="center"/>
                        <w:rPr>
                          <w:b/>
                          <w:color w:val="F8F8F8"/>
                          <w:spacing w:val="30"/>
                          <w:sz w:val="44"/>
                          <w:szCs w:val="44"/>
                        </w:rPr>
                      </w:pPr>
                      <w:r>
                        <w:rPr>
                          <w:sz w:val="44"/>
                          <w:szCs w:val="44"/>
                        </w:rPr>
                        <w:t>ESTIMATIVA</w:t>
                      </w:r>
                    </w:p>
                  </w:txbxContent>
                </v:textbox>
              </v:shape>
            </w:pict>
          </mc:Fallback>
        </mc:AlternateContent>
      </w:r>
    </w:p>
    <w:p w:rsidR="0056503B" w:rsidRDefault="0056503B" w:rsidP="0056503B">
      <w:pPr>
        <w:jc w:val="center"/>
        <w:rPr>
          <w:rFonts w:cs="Arial"/>
          <w:b/>
          <w:bCs/>
          <w:sz w:val="48"/>
          <w:szCs w:val="72"/>
        </w:rPr>
      </w:pPr>
      <w:r w:rsidRPr="00DF5341">
        <w:rPr>
          <w:rFonts w:cs="Arial"/>
          <w:b/>
          <w:bCs/>
          <w:sz w:val="48"/>
          <w:szCs w:val="72"/>
        </w:rPr>
        <w:t>ESTIMATIVA DE PREÇOS</w:t>
      </w:r>
      <w:bookmarkEnd w:id="0"/>
    </w:p>
    <w:p w:rsidR="0056503B" w:rsidRDefault="0056503B">
      <w:pPr>
        <w:spacing w:after="160" w:line="259" w:lineRule="auto"/>
        <w:rPr>
          <w:rFonts w:cs="Arial"/>
          <w:b/>
          <w:bCs/>
          <w:sz w:val="48"/>
          <w:szCs w:val="72"/>
        </w:rPr>
      </w:pPr>
      <w:r>
        <w:rPr>
          <w:rFonts w:cs="Arial"/>
          <w:b/>
          <w:bCs/>
          <w:sz w:val="48"/>
          <w:szCs w:val="72"/>
        </w:rPr>
        <w:br w:type="page"/>
      </w:r>
    </w:p>
    <w:p w:rsidR="0056503B" w:rsidRDefault="0056503B" w:rsidP="0056503B">
      <w:pPr>
        <w:keepNext/>
        <w:spacing w:after="0" w:line="240" w:lineRule="auto"/>
        <w:jc w:val="center"/>
        <w:outlineLvl w:val="0"/>
        <w:rPr>
          <w:rFonts w:cs="Arial"/>
          <w:b/>
          <w:bCs/>
          <w:sz w:val="48"/>
          <w:szCs w:val="72"/>
        </w:rPr>
      </w:pPr>
      <w:bookmarkStart w:id="1" w:name="_Toc380662696"/>
    </w:p>
    <w:p w:rsidR="00234BA5" w:rsidRDefault="00234BA5" w:rsidP="00234BA5">
      <w:pPr>
        <w:keepNext/>
        <w:spacing w:after="0" w:line="240" w:lineRule="auto"/>
        <w:jc w:val="center"/>
        <w:outlineLvl w:val="0"/>
        <w:rPr>
          <w:rFonts w:asciiTheme="minorHAnsi" w:hAnsiTheme="minorHAnsi" w:cs="Arial"/>
          <w:b/>
          <w:bCs/>
          <w:sz w:val="48"/>
          <w:szCs w:val="72"/>
        </w:rPr>
      </w:pPr>
      <w:bookmarkStart w:id="2" w:name="_Toc378696656"/>
      <w:bookmarkStart w:id="3" w:name="_Toc380662699"/>
    </w:p>
    <w:p w:rsidR="00234BA5" w:rsidRDefault="00234BA5" w:rsidP="00234BA5">
      <w:pPr>
        <w:keepNext/>
        <w:spacing w:after="0" w:line="240" w:lineRule="auto"/>
        <w:jc w:val="center"/>
        <w:outlineLvl w:val="0"/>
        <w:rPr>
          <w:rFonts w:asciiTheme="minorHAnsi" w:hAnsiTheme="minorHAnsi" w:cs="Arial"/>
          <w:b/>
          <w:bCs/>
          <w:sz w:val="48"/>
          <w:szCs w:val="72"/>
        </w:rPr>
      </w:pPr>
    </w:p>
    <w:p w:rsidR="00234BA5" w:rsidRDefault="00234BA5" w:rsidP="00234BA5">
      <w:pPr>
        <w:keepNext/>
        <w:spacing w:after="0" w:line="240" w:lineRule="auto"/>
        <w:jc w:val="center"/>
        <w:outlineLvl w:val="0"/>
        <w:rPr>
          <w:rFonts w:asciiTheme="minorHAnsi" w:hAnsiTheme="minorHAnsi" w:cs="Arial"/>
          <w:b/>
          <w:bCs/>
          <w:sz w:val="48"/>
          <w:szCs w:val="72"/>
        </w:rPr>
      </w:pPr>
    </w:p>
    <w:p w:rsidR="00234BA5" w:rsidRDefault="00234BA5" w:rsidP="00234BA5">
      <w:pPr>
        <w:keepNext/>
        <w:spacing w:after="0" w:line="240" w:lineRule="auto"/>
        <w:jc w:val="center"/>
        <w:outlineLvl w:val="0"/>
        <w:rPr>
          <w:rFonts w:asciiTheme="minorHAnsi" w:hAnsiTheme="minorHAnsi" w:cs="Arial"/>
          <w:b/>
          <w:bCs/>
          <w:sz w:val="48"/>
          <w:szCs w:val="72"/>
        </w:rPr>
      </w:pPr>
    </w:p>
    <w:p w:rsidR="00234BA5" w:rsidRDefault="00234BA5" w:rsidP="00234BA5">
      <w:pPr>
        <w:keepNext/>
        <w:spacing w:after="0" w:line="240" w:lineRule="auto"/>
        <w:jc w:val="center"/>
        <w:outlineLvl w:val="0"/>
        <w:rPr>
          <w:rFonts w:asciiTheme="minorHAnsi" w:hAnsiTheme="minorHAnsi" w:cs="Arial"/>
          <w:b/>
          <w:bCs/>
          <w:sz w:val="48"/>
          <w:szCs w:val="72"/>
        </w:rPr>
      </w:pPr>
    </w:p>
    <w:p w:rsidR="00234BA5" w:rsidRDefault="00234BA5" w:rsidP="00234BA5">
      <w:pPr>
        <w:keepNext/>
        <w:spacing w:after="0" w:line="240" w:lineRule="auto"/>
        <w:jc w:val="center"/>
        <w:outlineLvl w:val="0"/>
        <w:rPr>
          <w:rFonts w:asciiTheme="minorHAnsi" w:hAnsiTheme="minorHAnsi" w:cs="Arial"/>
          <w:b/>
          <w:bCs/>
          <w:sz w:val="48"/>
          <w:szCs w:val="72"/>
        </w:rPr>
      </w:pPr>
    </w:p>
    <w:p w:rsidR="00234BA5" w:rsidRPr="009577ED" w:rsidRDefault="00234BA5" w:rsidP="00234BA5">
      <w:pPr>
        <w:keepNext/>
        <w:spacing w:after="0" w:line="240" w:lineRule="auto"/>
        <w:jc w:val="center"/>
        <w:outlineLvl w:val="0"/>
        <w:rPr>
          <w:rFonts w:asciiTheme="minorHAnsi" w:hAnsiTheme="minorHAnsi" w:cs="Arial"/>
          <w:b/>
          <w:bCs/>
          <w:sz w:val="48"/>
          <w:szCs w:val="72"/>
        </w:rPr>
      </w:pPr>
      <w:r w:rsidRPr="009577ED">
        <w:rPr>
          <w:rFonts w:asciiTheme="minorHAnsi" w:hAnsiTheme="minorHAnsi"/>
          <w:noProof/>
          <w:sz w:val="24"/>
          <w:szCs w:val="24"/>
          <w:lang w:eastAsia="pt-BR"/>
        </w:rPr>
        <mc:AlternateContent>
          <mc:Choice Requires="wps">
            <w:drawing>
              <wp:anchor distT="0" distB="0" distL="114300" distR="114300" simplePos="0" relativeHeight="251667456" behindDoc="1" locked="0" layoutInCell="1" allowOverlap="1" wp14:anchorId="7006C2E8" wp14:editId="4E7033FE">
                <wp:simplePos x="0" y="0"/>
                <wp:positionH relativeFrom="column">
                  <wp:posOffset>5677193</wp:posOffset>
                </wp:positionH>
                <wp:positionV relativeFrom="paragraph">
                  <wp:posOffset>544195</wp:posOffset>
                </wp:positionV>
                <wp:extent cx="669290" cy="1263650"/>
                <wp:effectExtent l="0" t="0" r="16510" b="12700"/>
                <wp:wrapNone/>
                <wp:docPr id="7" name="Caixa de texto 7"/>
                <wp:cNvGraphicFramePr/>
                <a:graphic xmlns:a="http://schemas.openxmlformats.org/drawingml/2006/main">
                  <a:graphicData uri="http://schemas.microsoft.com/office/word/2010/wordprocessingShape">
                    <wps:wsp>
                      <wps:cNvSpPr txBox="1"/>
                      <wps:spPr>
                        <a:xfrm>
                          <a:off x="0" y="0"/>
                          <a:ext cx="669290" cy="1263650"/>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rsidR="00234BA5" w:rsidRDefault="00234BA5" w:rsidP="00234BA5">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PLANILHA</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06C2E8" id="Caixa de texto 7" o:spid="_x0000_s1027" type="#_x0000_t202" style="position:absolute;left:0;text-align:left;margin-left:447pt;margin-top:42.85pt;width:52.7pt;height:99.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" fillcolor="#a6a6a6" strokecolor="windowText" strokeweight="2pt">
                <v:textbox style="layout-flow:vertical;mso-layout-flow-alt:bottom-to-top">
                  <w:txbxContent>
                    <w:p w:rsidR="00234BA5" w:rsidRDefault="00234BA5" w:rsidP="00234BA5">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PLANILHA</w:t>
                      </w:r>
                    </w:p>
                  </w:txbxContent>
                </v:textbox>
              </v:shape>
            </w:pict>
          </mc:Fallback>
        </mc:AlternateContent>
      </w:r>
      <w:r w:rsidR="005963DA">
        <w:rPr>
          <w:rFonts w:asciiTheme="minorHAnsi" w:hAnsiTheme="minorHAnsi" w:cs="Arial"/>
          <w:b/>
          <w:bCs/>
          <w:sz w:val="48"/>
          <w:szCs w:val="72"/>
        </w:rPr>
        <w:t xml:space="preserve">NOVA </w:t>
      </w:r>
      <w:r w:rsidRPr="009577ED">
        <w:rPr>
          <w:rFonts w:asciiTheme="minorHAnsi" w:hAnsiTheme="minorHAnsi" w:cs="Arial"/>
          <w:b/>
          <w:bCs/>
          <w:sz w:val="48"/>
          <w:szCs w:val="72"/>
        </w:rPr>
        <w:t>PLANILHA RESUMO DE LOTES/ITENS, ESPECIFICAÇÕES, QUANTITATIVOS E ESTIMATIVA DE PREÇOS</w:t>
      </w:r>
      <w:bookmarkEnd w:id="2"/>
    </w:p>
    <w:p w:rsidR="00234BA5" w:rsidRDefault="00234BA5">
      <w:pPr>
        <w:spacing w:after="160" w:line="259" w:lineRule="auto"/>
        <w:rPr>
          <w:rFonts w:cs="Arial"/>
          <w:b/>
          <w:bCs/>
          <w:sz w:val="48"/>
          <w:szCs w:val="72"/>
        </w:rPr>
      </w:pPr>
    </w:p>
    <w:p w:rsidR="00234BA5" w:rsidRDefault="00234BA5">
      <w:pPr>
        <w:spacing w:after="160" w:line="259" w:lineRule="auto"/>
        <w:rPr>
          <w:rFonts w:cs="Arial"/>
          <w:b/>
          <w:bCs/>
          <w:sz w:val="48"/>
          <w:szCs w:val="72"/>
        </w:rPr>
      </w:pPr>
      <w:r>
        <w:rPr>
          <w:rFonts w:cs="Arial"/>
          <w:b/>
          <w:bCs/>
          <w:sz w:val="48"/>
          <w:szCs w:val="72"/>
        </w:rPr>
        <w:br w:type="page"/>
      </w:r>
    </w:p>
    <w:p w:rsidR="00234BA5" w:rsidRDefault="00234BA5" w:rsidP="0056503B">
      <w:pPr>
        <w:jc w:val="center"/>
        <w:rPr>
          <w:rFonts w:cs="Arial"/>
          <w:b/>
          <w:bCs/>
          <w:sz w:val="48"/>
          <w:szCs w:val="72"/>
        </w:rPr>
      </w:pPr>
    </w:p>
    <w:p w:rsidR="00234BA5" w:rsidRDefault="00234BA5" w:rsidP="0056503B">
      <w:pPr>
        <w:jc w:val="center"/>
        <w:rPr>
          <w:rFonts w:cs="Arial"/>
          <w:b/>
          <w:bCs/>
          <w:sz w:val="48"/>
          <w:szCs w:val="72"/>
        </w:rPr>
      </w:pPr>
    </w:p>
    <w:p w:rsidR="00234BA5" w:rsidRDefault="00234BA5" w:rsidP="0056503B">
      <w:pPr>
        <w:jc w:val="center"/>
        <w:rPr>
          <w:rFonts w:cs="Arial"/>
          <w:b/>
          <w:bCs/>
          <w:sz w:val="48"/>
          <w:szCs w:val="72"/>
        </w:rPr>
      </w:pPr>
    </w:p>
    <w:p w:rsidR="00234BA5" w:rsidRDefault="00234BA5" w:rsidP="0056503B">
      <w:pPr>
        <w:jc w:val="center"/>
        <w:rPr>
          <w:rFonts w:cs="Arial"/>
          <w:b/>
          <w:bCs/>
          <w:sz w:val="48"/>
          <w:szCs w:val="72"/>
        </w:rPr>
      </w:pPr>
    </w:p>
    <w:p w:rsidR="00234BA5" w:rsidRDefault="00234BA5" w:rsidP="0056503B">
      <w:pPr>
        <w:jc w:val="center"/>
        <w:rPr>
          <w:rFonts w:cs="Arial"/>
          <w:b/>
          <w:bCs/>
          <w:sz w:val="48"/>
          <w:szCs w:val="72"/>
        </w:rPr>
      </w:pPr>
    </w:p>
    <w:p w:rsidR="00234BA5" w:rsidRDefault="00234BA5" w:rsidP="0056503B">
      <w:pPr>
        <w:jc w:val="center"/>
        <w:rPr>
          <w:rFonts w:cs="Arial"/>
          <w:b/>
          <w:bCs/>
          <w:sz w:val="48"/>
          <w:szCs w:val="72"/>
        </w:rPr>
      </w:pPr>
    </w:p>
    <w:p w:rsidR="0056503B" w:rsidRPr="0056503B" w:rsidRDefault="0056503B" w:rsidP="0056503B">
      <w:pPr>
        <w:jc w:val="center"/>
        <w:rPr>
          <w:rFonts w:cs="Arial"/>
          <w:b/>
          <w:bCs/>
          <w:sz w:val="48"/>
          <w:szCs w:val="72"/>
        </w:rPr>
      </w:pPr>
      <w:r w:rsidRPr="0056503B">
        <w:rPr>
          <w:rFonts w:cs="Arial"/>
          <w:b/>
          <w:bCs/>
          <w:sz w:val="48"/>
          <w:szCs w:val="72"/>
        </w:rPr>
        <w:t xml:space="preserve">ANEXO I DO EDITAL  </w:t>
      </w:r>
    </w:p>
    <w:p w:rsidR="0056503B" w:rsidRPr="0056503B" w:rsidRDefault="0056503B" w:rsidP="0056503B">
      <w:pPr>
        <w:jc w:val="center"/>
        <w:rPr>
          <w:rFonts w:cs="Arial"/>
          <w:b/>
          <w:bCs/>
          <w:sz w:val="48"/>
          <w:szCs w:val="72"/>
        </w:rPr>
      </w:pPr>
      <w:r w:rsidRPr="0056503B">
        <w:rPr>
          <w:rFonts w:cs="Arial"/>
          <w:b/>
          <w:bCs/>
          <w:sz w:val="48"/>
          <w:szCs w:val="72"/>
        </w:rPr>
        <w:t>TERMO DE REFERÊNCIA</w:t>
      </w:r>
      <w:bookmarkEnd w:id="3"/>
    </w:p>
    <w:p w:rsidR="0056503B" w:rsidRPr="002D7B4E" w:rsidRDefault="0056503B" w:rsidP="000B0583">
      <w:pPr>
        <w:spacing w:after="160" w:line="259" w:lineRule="auto"/>
        <w:jc w:val="center"/>
        <w:rPr>
          <w:rFonts w:cs="Arial"/>
          <w:b/>
          <w:bCs/>
          <w:sz w:val="24"/>
          <w:szCs w:val="24"/>
          <w:u w:val="single"/>
        </w:rPr>
      </w:pPr>
      <w:r w:rsidRPr="00DF5341">
        <w:rPr>
          <w:noProof/>
          <w:sz w:val="24"/>
          <w:szCs w:val="24"/>
          <w:lang w:eastAsia="pt-BR"/>
        </w:rPr>
        <mc:AlternateContent>
          <mc:Choice Requires="wps">
            <w:drawing>
              <wp:anchor distT="0" distB="0" distL="114300" distR="114300" simplePos="0" relativeHeight="251661312" behindDoc="1" locked="0" layoutInCell="1" allowOverlap="1" wp14:anchorId="70533BC6" wp14:editId="4429088D">
                <wp:simplePos x="0" y="0"/>
                <wp:positionH relativeFrom="column">
                  <wp:posOffset>5836285</wp:posOffset>
                </wp:positionH>
                <wp:positionV relativeFrom="paragraph">
                  <wp:posOffset>222250</wp:posOffset>
                </wp:positionV>
                <wp:extent cx="669290" cy="1145540"/>
                <wp:effectExtent l="0" t="0" r="16510" b="16510"/>
                <wp:wrapNone/>
                <wp:docPr id="11" name="Caixa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9290" cy="1145540"/>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rsidR="0056503B" w:rsidRDefault="0056503B" w:rsidP="0056503B">
                            <w:pPr>
                              <w:jc w:val="center"/>
                              <w:rPr>
                                <w:b/>
                                <w:color w:val="F8F8F8"/>
                                <w:spacing w:val="30"/>
                                <w:sz w:val="44"/>
                                <w:szCs w:val="44"/>
                              </w:rPr>
                            </w:pPr>
                            <w:r>
                              <w:rPr>
                                <w:sz w:val="44"/>
                                <w:szCs w:val="44"/>
                              </w:rPr>
                              <w:t>ANEXO I</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533BC6" id="Caixa de texto 11" o:spid="_x0000_s1028" type="#_x0000_t202" style="position:absolute;left:0;text-align:left;margin-left:459.55pt;margin-top:17.5pt;width:52.7pt;height:90.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" fillcolor="#a6a6a6" strokecolor="windowText" strokeweight="2pt">
                <v:path arrowok="t"/>
                <v:textbox style="layout-flow:vertical;mso-layout-flow-alt:bottom-to-top">
                  <w:txbxContent>
                    <w:p w:rsidR="0056503B" w:rsidRDefault="0056503B" w:rsidP="0056503B">
                      <w:pPr>
                        <w:jc w:val="center"/>
                        <w:rPr>
                          <w:b/>
                          <w:color w:val="F8F8F8"/>
                          <w:spacing w:val="30"/>
                          <w:sz w:val="44"/>
                          <w:szCs w:val="44"/>
                        </w:rPr>
                      </w:pPr>
                      <w:r>
                        <w:rPr>
                          <w:sz w:val="44"/>
                          <w:szCs w:val="44"/>
                        </w:rPr>
                        <w:t>ANEXO I</w:t>
                      </w:r>
                    </w:p>
                  </w:txbxContent>
                </v:textbox>
              </v:shape>
            </w:pict>
          </mc:Fallback>
        </mc:AlternateContent>
      </w:r>
      <w:r w:rsidRPr="00DF5341">
        <w:rPr>
          <w:rFonts w:cs="Arial"/>
          <w:sz w:val="24"/>
          <w:szCs w:val="20"/>
          <w:lang w:eastAsia="pt-BR"/>
        </w:rPr>
        <w:br w:type="page"/>
      </w:r>
      <w:r w:rsidRPr="002D7B4E">
        <w:rPr>
          <w:rFonts w:cs="Arial"/>
          <w:b/>
          <w:bCs/>
          <w:sz w:val="24"/>
          <w:szCs w:val="24"/>
          <w:u w:val="single"/>
        </w:rPr>
        <w:lastRenderedPageBreak/>
        <w:t>TERMO DE REFERÊNCIA</w:t>
      </w:r>
    </w:p>
    <w:p w:rsidR="00234BA5" w:rsidRPr="008E4269" w:rsidRDefault="00234BA5" w:rsidP="00234BA5">
      <w:pPr>
        <w:pStyle w:val="PargrafodaLista"/>
        <w:ind w:left="360"/>
        <w:rPr>
          <w:rFonts w:asciiTheme="minorHAnsi" w:hAnsiTheme="minorHAnsi" w:cs="Arial"/>
          <w:b/>
          <w:bCs/>
        </w:rPr>
      </w:pPr>
      <w:bookmarkStart w:id="4" w:name="_Toc380662697"/>
    </w:p>
    <w:p w:rsidR="00CD323C" w:rsidRPr="00CD323C" w:rsidRDefault="00CD323C" w:rsidP="00CD323C">
      <w:pPr>
        <w:pStyle w:val="PargrafodaLista"/>
        <w:numPr>
          <w:ilvl w:val="0"/>
          <w:numId w:val="4"/>
        </w:numPr>
        <w:contextualSpacing/>
        <w:rPr>
          <w:rFonts w:asciiTheme="minorHAnsi" w:hAnsiTheme="minorHAnsi" w:cs="Arial"/>
          <w:b/>
          <w:bCs/>
        </w:rPr>
      </w:pPr>
      <w:r w:rsidRPr="009577ED">
        <w:rPr>
          <w:rFonts w:asciiTheme="minorHAnsi" w:hAnsiTheme="minorHAnsi" w:cs="Arial"/>
          <w:b/>
          <w:bCs/>
        </w:rPr>
        <w:t xml:space="preserve">OBJETO: </w:t>
      </w:r>
      <w:r w:rsidRPr="00565D4A">
        <w:rPr>
          <w:rFonts w:asciiTheme="minorHAnsi" w:hAnsiTheme="minorHAnsi" w:cs="Arial"/>
          <w:b/>
          <w:bCs/>
        </w:rPr>
        <w:t>Aquisição de Pe</w:t>
      </w:r>
      <w:r>
        <w:rPr>
          <w:rFonts w:asciiTheme="minorHAnsi" w:hAnsiTheme="minorHAnsi" w:cs="Arial"/>
          <w:b/>
          <w:bCs/>
        </w:rPr>
        <w:t xml:space="preserve">ças Incorporáveis ao Computador </w:t>
      </w:r>
      <w:r w:rsidRPr="00CD323C">
        <w:rPr>
          <w:rFonts w:asciiTheme="minorHAnsi" w:hAnsiTheme="minorHAnsi" w:cs="Arial"/>
          <w:b/>
          <w:bCs/>
        </w:rPr>
        <w:t>e Suprimentos de Informática para a UDESC</w:t>
      </w:r>
    </w:p>
    <w:p w:rsidR="00CD323C" w:rsidRPr="009577ED" w:rsidRDefault="00CD323C" w:rsidP="00CD323C">
      <w:pPr>
        <w:pStyle w:val="PargrafodaLista"/>
        <w:ind w:left="360"/>
        <w:rPr>
          <w:rFonts w:asciiTheme="minorHAnsi" w:hAnsiTheme="minorHAnsi" w:cs="Arial"/>
          <w:b/>
          <w:bCs/>
        </w:rPr>
      </w:pPr>
    </w:p>
    <w:p w:rsidR="00CD323C" w:rsidRPr="000C45E5" w:rsidRDefault="00CD323C" w:rsidP="00CD323C">
      <w:pPr>
        <w:pStyle w:val="PargrafodaLista"/>
        <w:numPr>
          <w:ilvl w:val="0"/>
          <w:numId w:val="4"/>
        </w:numPr>
        <w:contextualSpacing/>
        <w:rPr>
          <w:rFonts w:asciiTheme="minorHAnsi" w:hAnsiTheme="minorHAnsi" w:cs="Arial"/>
          <w:b/>
          <w:bCs/>
        </w:rPr>
      </w:pPr>
      <w:r w:rsidRPr="000C45E5">
        <w:rPr>
          <w:rFonts w:asciiTheme="minorHAnsi" w:hAnsiTheme="minorHAnsi" w:cs="Arial"/>
          <w:b/>
          <w:bCs/>
        </w:rPr>
        <w:t>ESPECIFICAÇÕES E DESCRIÇÃO DE OBJETO – Conforme Anexo II.</w:t>
      </w:r>
    </w:p>
    <w:p w:rsidR="00234BA5" w:rsidRPr="008E4269" w:rsidRDefault="00234BA5" w:rsidP="00234BA5">
      <w:pPr>
        <w:pStyle w:val="PargrafodaLista"/>
        <w:rPr>
          <w:rFonts w:asciiTheme="minorHAnsi" w:hAnsiTheme="minorHAnsi" w:cs="Arial"/>
          <w:b/>
          <w:bCs/>
        </w:rPr>
      </w:pPr>
    </w:p>
    <w:p w:rsidR="00234BA5" w:rsidRPr="008E4269" w:rsidRDefault="00234BA5" w:rsidP="00234BA5">
      <w:pPr>
        <w:spacing w:after="0" w:line="240" w:lineRule="auto"/>
        <w:rPr>
          <w:rFonts w:asciiTheme="minorHAnsi" w:hAnsiTheme="minorHAnsi" w:cs="Arial"/>
          <w:b/>
          <w:bCs/>
        </w:rPr>
      </w:pPr>
    </w:p>
    <w:p w:rsidR="00234BA5" w:rsidRPr="008E4269" w:rsidRDefault="00234BA5" w:rsidP="00234BA5">
      <w:pPr>
        <w:pStyle w:val="PargrafodaLista"/>
        <w:numPr>
          <w:ilvl w:val="0"/>
          <w:numId w:val="4"/>
        </w:numPr>
        <w:contextualSpacing/>
        <w:rPr>
          <w:rFonts w:asciiTheme="minorHAnsi" w:hAnsiTheme="minorHAnsi" w:cs="Calibri"/>
          <w:b/>
        </w:rPr>
      </w:pPr>
      <w:r w:rsidRPr="008E4269">
        <w:rPr>
          <w:rFonts w:asciiTheme="minorHAnsi" w:hAnsiTheme="minorHAnsi" w:cs="Calibri"/>
          <w:b/>
        </w:rPr>
        <w:t xml:space="preserve">LOCAL, PRAZOS E CONDIÇÕES DE FORNECIMENTO:    </w:t>
      </w:r>
      <w:bookmarkStart w:id="5" w:name="_Ref366139685"/>
    </w:p>
    <w:p w:rsidR="00234BA5" w:rsidRPr="008E4269" w:rsidRDefault="00234BA5" w:rsidP="008E4269">
      <w:pPr>
        <w:pStyle w:val="PargrafodaLista"/>
        <w:numPr>
          <w:ilvl w:val="1"/>
          <w:numId w:val="4"/>
        </w:numPr>
        <w:contextualSpacing/>
        <w:jc w:val="both"/>
        <w:rPr>
          <w:rFonts w:asciiTheme="minorHAnsi" w:hAnsiTheme="minorHAnsi" w:cs="Calibri"/>
          <w:b/>
        </w:rPr>
      </w:pPr>
      <w:r w:rsidRPr="008E4269">
        <w:rPr>
          <w:rFonts w:asciiTheme="minorHAnsi" w:hAnsiTheme="minorHAnsi" w:cs="Calibri"/>
          <w:b/>
          <w:lang w:val="pt-PT"/>
        </w:rPr>
        <w:t xml:space="preserve">Locais </w:t>
      </w:r>
      <w:r w:rsidRPr="008E4269">
        <w:rPr>
          <w:rFonts w:asciiTheme="minorHAnsi" w:hAnsiTheme="minorHAnsi" w:cs="Calibri"/>
          <w:lang w:val="pt-PT"/>
        </w:rPr>
        <w:t xml:space="preserve">– Os produtos serão entregues ou executados pelo(s) Contratado(s), conforme a necessidade e </w:t>
      </w:r>
      <w:r w:rsidRPr="00896269">
        <w:rPr>
          <w:rFonts w:asciiTheme="minorHAnsi" w:hAnsiTheme="minorHAnsi" w:cs="Calibri"/>
          <w:lang w:val="pt-PT"/>
        </w:rPr>
        <w:t xml:space="preserve">mediante Autorização de Fornecimento – AF - de cada </w:t>
      </w:r>
      <w:r w:rsidRPr="008E4269">
        <w:rPr>
          <w:rFonts w:asciiTheme="minorHAnsi" w:hAnsiTheme="minorHAnsi" w:cs="Calibri"/>
          <w:lang w:val="pt-PT"/>
        </w:rPr>
        <w:t xml:space="preserve">Centro Participante no presente processo. </w:t>
      </w:r>
    </w:p>
    <w:bookmarkEnd w:id="5"/>
    <w:p w:rsidR="00234BA5" w:rsidRPr="008E4269" w:rsidRDefault="00234BA5" w:rsidP="00234BA5">
      <w:pPr>
        <w:numPr>
          <w:ilvl w:val="2"/>
          <w:numId w:val="4"/>
        </w:numPr>
        <w:suppressAutoHyphens/>
        <w:spacing w:after="0" w:line="240" w:lineRule="auto"/>
        <w:ind w:left="1497"/>
        <w:jc w:val="both"/>
        <w:rPr>
          <w:rFonts w:cs="Calibri"/>
          <w:lang w:eastAsia="pt-BR"/>
        </w:rPr>
      </w:pPr>
      <w:r w:rsidRPr="008E4269">
        <w:rPr>
          <w:rFonts w:cs="Calibri"/>
          <w:b/>
          <w:lang w:eastAsia="pt-BR"/>
        </w:rPr>
        <w:t>CAMPUS I – GRANDE FLORIANÓPOLIS:</w:t>
      </w:r>
    </w:p>
    <w:p w:rsidR="00234BA5" w:rsidRPr="008E4269" w:rsidRDefault="00234BA5" w:rsidP="00234BA5">
      <w:pPr>
        <w:numPr>
          <w:ilvl w:val="3"/>
          <w:numId w:val="4"/>
        </w:numPr>
        <w:suppressAutoHyphens/>
        <w:spacing w:after="0" w:line="240" w:lineRule="auto"/>
        <w:jc w:val="both"/>
        <w:rPr>
          <w:rFonts w:cs="Calibri"/>
          <w:lang w:eastAsia="pt-BR"/>
        </w:rPr>
      </w:pPr>
      <w:r w:rsidRPr="008E4269">
        <w:rPr>
          <w:rFonts w:cs="Calibri"/>
          <w:b/>
          <w:lang w:eastAsia="pt-BR"/>
        </w:rPr>
        <w:t>Reitoria:</w:t>
      </w:r>
    </w:p>
    <w:p w:rsidR="00234BA5" w:rsidRPr="008E4269" w:rsidRDefault="00234BA5" w:rsidP="00234BA5">
      <w:pPr>
        <w:pStyle w:val="PargrafodaLista"/>
        <w:suppressAutoHyphens/>
        <w:ind w:left="1186" w:firstLine="542"/>
        <w:jc w:val="both"/>
        <w:rPr>
          <w:rFonts w:ascii="Calibri" w:hAnsi="Calibri" w:cs="Calibri"/>
          <w:sz w:val="22"/>
          <w:szCs w:val="22"/>
        </w:rPr>
      </w:pPr>
      <w:r w:rsidRPr="008E4269">
        <w:rPr>
          <w:rFonts w:ascii="Calibri" w:hAnsi="Calibri" w:cs="Calibri"/>
          <w:sz w:val="22"/>
          <w:szCs w:val="22"/>
        </w:rPr>
        <w:t>Av. Madre Benvenuta, 2007, Itacorubi, Florianópolis/SC, CEP 88035-001.</w:t>
      </w:r>
    </w:p>
    <w:p w:rsidR="00234BA5" w:rsidRPr="008E4269" w:rsidRDefault="00234BA5" w:rsidP="00234BA5">
      <w:pPr>
        <w:pStyle w:val="PargrafodaLista"/>
        <w:suppressAutoHyphens/>
        <w:ind w:left="1186" w:firstLine="542"/>
        <w:jc w:val="both"/>
        <w:rPr>
          <w:rFonts w:ascii="Calibri" w:hAnsi="Calibri" w:cs="Calibri"/>
          <w:b/>
          <w:sz w:val="22"/>
          <w:szCs w:val="22"/>
        </w:rPr>
      </w:pPr>
      <w:r w:rsidRPr="008E4269">
        <w:rPr>
          <w:rFonts w:ascii="Calibri" w:hAnsi="Calibri" w:cs="Calibri"/>
          <w:b/>
          <w:sz w:val="22"/>
          <w:szCs w:val="22"/>
        </w:rPr>
        <w:t>Horário de funcionamento: 13h às 19h.</w:t>
      </w:r>
    </w:p>
    <w:p w:rsidR="00234BA5" w:rsidRPr="008E4269" w:rsidRDefault="00234BA5" w:rsidP="00234BA5">
      <w:pPr>
        <w:numPr>
          <w:ilvl w:val="3"/>
          <w:numId w:val="4"/>
        </w:numPr>
        <w:suppressAutoHyphens/>
        <w:spacing w:after="0" w:line="240" w:lineRule="auto"/>
        <w:jc w:val="both"/>
        <w:rPr>
          <w:rFonts w:cs="Calibri"/>
          <w:lang w:eastAsia="pt-BR"/>
        </w:rPr>
      </w:pPr>
      <w:r w:rsidRPr="008E4269">
        <w:rPr>
          <w:rFonts w:cs="Calibri"/>
          <w:b/>
          <w:lang w:eastAsia="pt-BR"/>
        </w:rPr>
        <w:t>ESAG - Centro de Ciências da Administração e Socioeconômicas:</w:t>
      </w:r>
    </w:p>
    <w:p w:rsidR="00234BA5" w:rsidRPr="008E4269" w:rsidRDefault="00234BA5" w:rsidP="00234BA5">
      <w:pPr>
        <w:suppressAutoHyphens/>
        <w:spacing w:after="0" w:line="240" w:lineRule="auto"/>
        <w:ind w:left="1728"/>
        <w:jc w:val="both"/>
        <w:rPr>
          <w:rFonts w:cs="Calibri"/>
          <w:lang w:eastAsia="pt-BR"/>
        </w:rPr>
      </w:pPr>
      <w:r w:rsidRPr="008E4269">
        <w:rPr>
          <w:rFonts w:cs="Calibri"/>
          <w:lang w:eastAsia="pt-BR"/>
        </w:rPr>
        <w:t>Av. Madre Benvenuta, 2007, Itacorubi, Florianópolis/SC, CEP 88035-001.</w:t>
      </w:r>
    </w:p>
    <w:p w:rsidR="00234BA5" w:rsidRDefault="00234BA5" w:rsidP="00234BA5">
      <w:pPr>
        <w:suppressAutoHyphens/>
        <w:spacing w:after="0" w:line="240" w:lineRule="auto"/>
        <w:ind w:left="1728"/>
        <w:jc w:val="both"/>
        <w:rPr>
          <w:rFonts w:cs="Calibri"/>
          <w:b/>
          <w:lang w:eastAsia="pt-BR"/>
        </w:rPr>
      </w:pPr>
      <w:r w:rsidRPr="008E4269">
        <w:rPr>
          <w:rFonts w:cs="Calibri"/>
          <w:b/>
          <w:lang w:eastAsia="pt-BR"/>
        </w:rPr>
        <w:t>Horário de funcionamento: 13h às 19h.</w:t>
      </w:r>
    </w:p>
    <w:p w:rsidR="008A1286" w:rsidRPr="008E4269" w:rsidRDefault="008A1286" w:rsidP="008A1286">
      <w:pPr>
        <w:pStyle w:val="PargrafodaLista"/>
        <w:numPr>
          <w:ilvl w:val="3"/>
          <w:numId w:val="4"/>
        </w:numPr>
        <w:suppressAutoHyphens/>
        <w:contextualSpacing/>
        <w:rPr>
          <w:rFonts w:ascii="Calibri" w:hAnsi="Calibri" w:cs="Calibri"/>
          <w:b/>
          <w:sz w:val="22"/>
          <w:szCs w:val="22"/>
        </w:rPr>
      </w:pPr>
      <w:r w:rsidRPr="008E4269">
        <w:rPr>
          <w:rFonts w:ascii="Calibri" w:hAnsi="Calibri"/>
          <w:b/>
          <w:sz w:val="22"/>
          <w:szCs w:val="22"/>
        </w:rPr>
        <w:t>CEAD - Centro de Educação a Distância:</w:t>
      </w:r>
    </w:p>
    <w:p w:rsidR="008A1286" w:rsidRPr="008E4269" w:rsidRDefault="008A1286" w:rsidP="008A1286">
      <w:pPr>
        <w:pStyle w:val="PargrafodaLista"/>
        <w:suppressAutoHyphens/>
        <w:ind w:left="1416" w:firstLine="312"/>
        <w:rPr>
          <w:rFonts w:ascii="Calibri" w:hAnsi="Calibri"/>
          <w:sz w:val="22"/>
          <w:szCs w:val="22"/>
        </w:rPr>
      </w:pPr>
      <w:r w:rsidRPr="008E4269">
        <w:rPr>
          <w:rFonts w:ascii="Calibri" w:hAnsi="Calibri"/>
          <w:sz w:val="22"/>
          <w:szCs w:val="22"/>
        </w:rPr>
        <w:t>Av. Madre Benvenuta, 2007 - Itacorubi - Florianópolis – SC, CEP: 88.035-001.</w:t>
      </w:r>
    </w:p>
    <w:p w:rsidR="00234BA5" w:rsidRPr="008E4269" w:rsidRDefault="00234BA5" w:rsidP="00234BA5">
      <w:pPr>
        <w:numPr>
          <w:ilvl w:val="3"/>
          <w:numId w:val="4"/>
        </w:numPr>
        <w:suppressAutoHyphens/>
        <w:spacing w:after="0" w:line="240" w:lineRule="auto"/>
        <w:jc w:val="both"/>
        <w:rPr>
          <w:rFonts w:cs="Calibri"/>
          <w:lang w:eastAsia="pt-BR"/>
        </w:rPr>
      </w:pPr>
      <w:r w:rsidRPr="008E4269">
        <w:rPr>
          <w:rFonts w:cs="Calibri"/>
          <w:b/>
          <w:lang w:eastAsia="pt-BR"/>
        </w:rPr>
        <w:t>CEART - Centro de Artes:</w:t>
      </w:r>
    </w:p>
    <w:p w:rsidR="00234BA5" w:rsidRPr="008E4269" w:rsidRDefault="00234BA5" w:rsidP="00234BA5">
      <w:pPr>
        <w:suppressAutoHyphens/>
        <w:spacing w:after="0" w:line="240" w:lineRule="auto"/>
        <w:ind w:left="1728"/>
        <w:jc w:val="both"/>
        <w:rPr>
          <w:rFonts w:cs="Calibri"/>
          <w:lang w:eastAsia="pt-BR"/>
        </w:rPr>
      </w:pPr>
      <w:r w:rsidRPr="008E4269">
        <w:rPr>
          <w:rFonts w:cs="Calibri"/>
          <w:lang w:eastAsia="pt-BR"/>
        </w:rPr>
        <w:t>Av. Madre Benvenuta, 2007, Itacorubi, Florianópolis/SC, CEP 88035-001.</w:t>
      </w:r>
    </w:p>
    <w:p w:rsidR="00234BA5" w:rsidRPr="008E4269" w:rsidRDefault="00234BA5" w:rsidP="00234BA5">
      <w:pPr>
        <w:suppressAutoHyphens/>
        <w:spacing w:after="0" w:line="240" w:lineRule="auto"/>
        <w:ind w:left="1728"/>
        <w:jc w:val="both"/>
        <w:rPr>
          <w:rFonts w:cs="Calibri"/>
          <w:b/>
          <w:lang w:eastAsia="pt-BR"/>
        </w:rPr>
      </w:pPr>
      <w:r w:rsidRPr="008E4269">
        <w:rPr>
          <w:rFonts w:cs="Calibri"/>
          <w:b/>
          <w:lang w:eastAsia="pt-BR"/>
        </w:rPr>
        <w:t>Horário de funcionamento: 13h às 19h.</w:t>
      </w:r>
    </w:p>
    <w:p w:rsidR="00234BA5" w:rsidRPr="008E4269" w:rsidRDefault="00234BA5" w:rsidP="00234BA5">
      <w:pPr>
        <w:numPr>
          <w:ilvl w:val="3"/>
          <w:numId w:val="4"/>
        </w:numPr>
        <w:suppressAutoHyphens/>
        <w:spacing w:after="0" w:line="240" w:lineRule="auto"/>
        <w:jc w:val="both"/>
        <w:rPr>
          <w:rFonts w:cs="Calibri"/>
          <w:lang w:eastAsia="pt-BR"/>
        </w:rPr>
      </w:pPr>
      <w:r w:rsidRPr="008E4269">
        <w:rPr>
          <w:rFonts w:cs="Calibri"/>
          <w:b/>
          <w:lang w:val="pt-PT" w:eastAsia="pt-BR"/>
        </w:rPr>
        <w:t>CEFID – Centro de Ciências da Saúde e do Esporte:</w:t>
      </w:r>
    </w:p>
    <w:p w:rsidR="00234BA5" w:rsidRPr="008E4269" w:rsidRDefault="00234BA5" w:rsidP="00234BA5">
      <w:pPr>
        <w:suppressAutoHyphens/>
        <w:spacing w:after="0" w:line="240" w:lineRule="auto"/>
        <w:ind w:left="1728"/>
        <w:jc w:val="both"/>
        <w:rPr>
          <w:rFonts w:cs="Calibri"/>
          <w:lang w:val="pt-PT" w:eastAsia="pt-BR"/>
        </w:rPr>
      </w:pPr>
      <w:r w:rsidRPr="008E4269">
        <w:rPr>
          <w:rFonts w:cs="Calibri"/>
          <w:lang w:val="pt-PT" w:eastAsia="pt-BR"/>
        </w:rPr>
        <w:t>Rua Pascoal Simone, 358, Coqueiros, Florianópolis/SC, CEP 88080-350-001.</w:t>
      </w:r>
    </w:p>
    <w:p w:rsidR="00234BA5" w:rsidRPr="008E4269" w:rsidRDefault="00234BA5" w:rsidP="00234BA5">
      <w:pPr>
        <w:suppressAutoHyphens/>
        <w:spacing w:after="0" w:line="240" w:lineRule="auto"/>
        <w:ind w:left="1728"/>
        <w:jc w:val="both"/>
        <w:rPr>
          <w:rFonts w:cs="Calibri"/>
          <w:b/>
          <w:lang w:eastAsia="pt-BR"/>
        </w:rPr>
      </w:pPr>
      <w:r w:rsidRPr="008E4269">
        <w:rPr>
          <w:rFonts w:cs="Calibri"/>
          <w:b/>
          <w:lang w:eastAsia="pt-BR"/>
        </w:rPr>
        <w:t>Horário de funcionamento: 09h às 16h.</w:t>
      </w:r>
    </w:p>
    <w:p w:rsidR="00234BA5" w:rsidRPr="008E4269" w:rsidRDefault="00234BA5" w:rsidP="00234BA5">
      <w:pPr>
        <w:pStyle w:val="PargrafodaLista"/>
        <w:numPr>
          <w:ilvl w:val="3"/>
          <w:numId w:val="4"/>
        </w:numPr>
        <w:suppressAutoHyphens/>
        <w:contextualSpacing/>
        <w:rPr>
          <w:rFonts w:ascii="Calibri" w:hAnsi="Calibri" w:cs="Calibri"/>
          <w:b/>
          <w:sz w:val="22"/>
          <w:szCs w:val="22"/>
        </w:rPr>
      </w:pPr>
      <w:r w:rsidRPr="008E4269">
        <w:rPr>
          <w:rFonts w:ascii="Calibri" w:hAnsi="Calibri"/>
          <w:b/>
          <w:sz w:val="22"/>
          <w:szCs w:val="22"/>
        </w:rPr>
        <w:t xml:space="preserve">FAED - Centro de Ciências da Educação: </w:t>
      </w:r>
    </w:p>
    <w:p w:rsidR="00234BA5" w:rsidRPr="008E4269" w:rsidRDefault="00234BA5" w:rsidP="00234BA5">
      <w:pPr>
        <w:pStyle w:val="PargrafodaLista"/>
        <w:suppressAutoHyphens/>
        <w:ind w:left="1728"/>
        <w:rPr>
          <w:rFonts w:ascii="Calibri" w:hAnsi="Calibri"/>
          <w:sz w:val="22"/>
          <w:szCs w:val="22"/>
        </w:rPr>
      </w:pPr>
      <w:r w:rsidRPr="008E4269">
        <w:rPr>
          <w:rFonts w:ascii="Calibri" w:hAnsi="Calibri"/>
          <w:sz w:val="22"/>
          <w:szCs w:val="22"/>
        </w:rPr>
        <w:t>Av. Madre Benvenuta, 2007 - Itacorubi – Florianópolis, SC, CEP: 88.035-001.</w:t>
      </w:r>
    </w:p>
    <w:p w:rsidR="00234BA5" w:rsidRPr="008E4269" w:rsidRDefault="00234BA5" w:rsidP="00234BA5">
      <w:pPr>
        <w:suppressAutoHyphens/>
        <w:spacing w:after="0" w:line="240" w:lineRule="auto"/>
        <w:ind w:left="1728"/>
        <w:jc w:val="both"/>
        <w:rPr>
          <w:rFonts w:cs="Calibri"/>
          <w:b/>
          <w:lang w:eastAsia="pt-BR"/>
        </w:rPr>
      </w:pPr>
      <w:r w:rsidRPr="008E4269">
        <w:rPr>
          <w:rFonts w:cs="Calibri"/>
          <w:b/>
          <w:lang w:eastAsia="pt-BR"/>
        </w:rPr>
        <w:t>Horário de funcionamento: 13h às 19h.</w:t>
      </w:r>
    </w:p>
    <w:p w:rsidR="002D7B4E" w:rsidRPr="008E4269" w:rsidRDefault="002D7B4E" w:rsidP="002D7B4E">
      <w:pPr>
        <w:suppressAutoHyphens/>
        <w:ind w:left="1020" w:firstLine="708"/>
        <w:jc w:val="both"/>
        <w:rPr>
          <w:rFonts w:cs="Calibri"/>
          <w:b/>
        </w:rPr>
      </w:pPr>
      <w:r w:rsidRPr="008E4269">
        <w:rPr>
          <w:rFonts w:cs="Calibri"/>
          <w:b/>
        </w:rPr>
        <w:t>Horário de funcionamento: 13h às 19h.</w:t>
      </w:r>
    </w:p>
    <w:p w:rsidR="002D7B4E" w:rsidRPr="008E4269" w:rsidRDefault="002D7B4E" w:rsidP="002D7B4E">
      <w:pPr>
        <w:pStyle w:val="PargrafodaLista"/>
        <w:numPr>
          <w:ilvl w:val="3"/>
          <w:numId w:val="4"/>
        </w:numPr>
        <w:contextualSpacing/>
        <w:rPr>
          <w:rFonts w:ascii="Calibri" w:hAnsi="Calibri" w:cs="Calibri"/>
          <w:b/>
          <w:sz w:val="22"/>
          <w:szCs w:val="22"/>
        </w:rPr>
      </w:pPr>
      <w:r w:rsidRPr="008E4269">
        <w:rPr>
          <w:rFonts w:ascii="Calibri" w:hAnsi="Calibri" w:cs="Calibri"/>
          <w:b/>
          <w:sz w:val="22"/>
          <w:szCs w:val="22"/>
        </w:rPr>
        <w:t>Museu da Escola Catarinense:</w:t>
      </w:r>
    </w:p>
    <w:p w:rsidR="002D7B4E" w:rsidRPr="008E4269" w:rsidRDefault="002D7B4E" w:rsidP="002D7B4E">
      <w:pPr>
        <w:pStyle w:val="PargrafodaLista"/>
        <w:suppressAutoHyphens/>
        <w:ind w:left="1446" w:firstLine="282"/>
        <w:rPr>
          <w:rFonts w:ascii="Calibri" w:hAnsi="Calibri"/>
          <w:sz w:val="22"/>
          <w:szCs w:val="22"/>
        </w:rPr>
      </w:pPr>
      <w:r w:rsidRPr="008E4269">
        <w:rPr>
          <w:rFonts w:ascii="Calibri" w:hAnsi="Calibri"/>
          <w:sz w:val="22"/>
          <w:szCs w:val="22"/>
        </w:rPr>
        <w:t>Rua Saldanha Marinho, 196, Centro, Florianópolis/SC, CEP 88010-450.</w:t>
      </w:r>
    </w:p>
    <w:p w:rsidR="002D7B4E" w:rsidRPr="008E4269" w:rsidRDefault="002D7B4E" w:rsidP="002D7B4E">
      <w:pPr>
        <w:pStyle w:val="PargrafodaLista"/>
        <w:suppressAutoHyphens/>
        <w:ind w:left="868" w:firstLine="629"/>
        <w:jc w:val="both"/>
        <w:rPr>
          <w:rFonts w:ascii="Calibri" w:hAnsi="Calibri" w:cs="Calibri"/>
          <w:b/>
          <w:sz w:val="22"/>
          <w:szCs w:val="22"/>
        </w:rPr>
      </w:pPr>
      <w:r w:rsidRPr="008E4269">
        <w:rPr>
          <w:rFonts w:ascii="Calibri" w:hAnsi="Calibri" w:cs="Calibri"/>
          <w:b/>
          <w:sz w:val="22"/>
          <w:szCs w:val="22"/>
        </w:rPr>
        <w:t>Horário de funcionamento: 13h às 19h.</w:t>
      </w:r>
    </w:p>
    <w:p w:rsidR="00234BA5" w:rsidRPr="008E4269" w:rsidRDefault="00234BA5" w:rsidP="00234BA5">
      <w:pPr>
        <w:suppressAutoHyphens/>
        <w:spacing w:after="0" w:line="240" w:lineRule="auto"/>
        <w:ind w:left="1728"/>
        <w:jc w:val="both"/>
        <w:rPr>
          <w:rFonts w:cs="Calibri"/>
          <w:b/>
          <w:lang w:eastAsia="pt-BR"/>
        </w:rPr>
      </w:pPr>
    </w:p>
    <w:p w:rsidR="00234BA5" w:rsidRPr="008E4269" w:rsidRDefault="00234BA5" w:rsidP="00234BA5">
      <w:pPr>
        <w:numPr>
          <w:ilvl w:val="2"/>
          <w:numId w:val="4"/>
        </w:numPr>
        <w:suppressAutoHyphens/>
        <w:spacing w:after="0" w:line="240" w:lineRule="auto"/>
        <w:ind w:left="1497"/>
        <w:jc w:val="both"/>
        <w:rPr>
          <w:rFonts w:cs="Calibri"/>
          <w:b/>
          <w:lang w:eastAsia="pt-BR"/>
        </w:rPr>
      </w:pPr>
      <w:r w:rsidRPr="008E4269">
        <w:rPr>
          <w:rFonts w:cs="Calibri"/>
          <w:b/>
          <w:lang w:eastAsia="pt-BR"/>
        </w:rPr>
        <w:t xml:space="preserve"> CAMPUS II – NORTE CATARINENSE:</w:t>
      </w:r>
    </w:p>
    <w:p w:rsidR="00234BA5" w:rsidRPr="008E4269" w:rsidRDefault="00234BA5" w:rsidP="00234BA5">
      <w:pPr>
        <w:pStyle w:val="PargrafodaLista"/>
        <w:numPr>
          <w:ilvl w:val="3"/>
          <w:numId w:val="4"/>
        </w:numPr>
        <w:suppressAutoHyphens/>
        <w:contextualSpacing/>
        <w:rPr>
          <w:rFonts w:ascii="Calibri" w:hAnsi="Calibri"/>
          <w:b/>
          <w:sz w:val="22"/>
          <w:szCs w:val="22"/>
        </w:rPr>
      </w:pPr>
      <w:r w:rsidRPr="008E4269">
        <w:rPr>
          <w:rFonts w:ascii="Calibri" w:hAnsi="Calibri"/>
          <w:b/>
          <w:sz w:val="22"/>
          <w:szCs w:val="22"/>
        </w:rPr>
        <w:t>CCT - Centro de Ciências Tecnológicas:</w:t>
      </w:r>
    </w:p>
    <w:p w:rsidR="00234BA5" w:rsidRPr="008E4269" w:rsidRDefault="00234BA5" w:rsidP="00234BA5">
      <w:pPr>
        <w:suppressAutoHyphens/>
        <w:spacing w:after="0" w:line="240" w:lineRule="auto"/>
        <w:ind w:left="1392" w:firstLine="336"/>
        <w:rPr>
          <w:rFonts w:cs="Calibri"/>
          <w:lang w:eastAsia="pt-BR"/>
        </w:rPr>
      </w:pPr>
      <w:r w:rsidRPr="008E4269">
        <w:rPr>
          <w:rFonts w:cs="Calibri"/>
          <w:lang w:eastAsia="pt-BR"/>
        </w:rPr>
        <w:t>Rua Paulo Malschitzki, Zona Industrial Norte – Joinville, SC, CEP: 89.219-710.</w:t>
      </w:r>
    </w:p>
    <w:p w:rsidR="00234BA5" w:rsidRPr="008E4269" w:rsidRDefault="00234BA5" w:rsidP="00234BA5">
      <w:pPr>
        <w:suppressAutoHyphens/>
        <w:spacing w:after="0" w:line="240" w:lineRule="auto"/>
        <w:ind w:left="1728"/>
        <w:jc w:val="both"/>
        <w:rPr>
          <w:rFonts w:cs="Calibri"/>
          <w:b/>
          <w:lang w:eastAsia="pt-BR"/>
        </w:rPr>
      </w:pPr>
      <w:r w:rsidRPr="008E4269">
        <w:rPr>
          <w:rFonts w:cs="Calibri"/>
          <w:b/>
          <w:lang w:eastAsia="pt-BR"/>
        </w:rPr>
        <w:t xml:space="preserve">Horário de funcionamento: 8h às 15h. </w:t>
      </w:r>
    </w:p>
    <w:p w:rsidR="00234BA5" w:rsidRPr="008E4269" w:rsidRDefault="00234BA5" w:rsidP="00234BA5">
      <w:pPr>
        <w:numPr>
          <w:ilvl w:val="3"/>
          <w:numId w:val="4"/>
        </w:numPr>
        <w:suppressAutoHyphens/>
        <w:spacing w:after="0" w:line="240" w:lineRule="auto"/>
        <w:jc w:val="both"/>
        <w:rPr>
          <w:rFonts w:cs="Calibri"/>
          <w:b/>
        </w:rPr>
      </w:pPr>
      <w:r w:rsidRPr="008E4269">
        <w:rPr>
          <w:rFonts w:cs="Calibri"/>
          <w:b/>
          <w:lang w:eastAsia="pt-BR"/>
        </w:rPr>
        <w:t>CEPLAN - Centro de Educação do Planalto Norte:</w:t>
      </w:r>
    </w:p>
    <w:p w:rsidR="00234BA5" w:rsidRPr="008E4269" w:rsidRDefault="00234BA5" w:rsidP="00234BA5">
      <w:pPr>
        <w:suppressAutoHyphens/>
        <w:spacing w:after="0" w:line="240" w:lineRule="auto"/>
        <w:ind w:left="1728"/>
        <w:jc w:val="both"/>
        <w:rPr>
          <w:rFonts w:cs="Calibri"/>
          <w:lang w:eastAsia="pt-BR"/>
        </w:rPr>
      </w:pPr>
      <w:r w:rsidRPr="008E4269">
        <w:rPr>
          <w:rFonts w:cs="Calibri"/>
          <w:lang w:eastAsia="pt-BR"/>
        </w:rPr>
        <w:t xml:space="preserve">Rua Luiz Fernando Hastreiter, 180, Centenário – São Bento do Sul, SC, </w:t>
      </w:r>
    </w:p>
    <w:p w:rsidR="00234BA5" w:rsidRPr="008E4269" w:rsidRDefault="00234BA5" w:rsidP="00234BA5">
      <w:pPr>
        <w:suppressAutoHyphens/>
        <w:spacing w:after="0" w:line="240" w:lineRule="auto"/>
        <w:ind w:left="1728"/>
        <w:jc w:val="both"/>
        <w:rPr>
          <w:rFonts w:cs="Calibri"/>
          <w:lang w:eastAsia="pt-BR"/>
        </w:rPr>
      </w:pPr>
      <w:r w:rsidRPr="008E4269">
        <w:rPr>
          <w:rFonts w:cs="Calibri"/>
          <w:lang w:eastAsia="pt-BR"/>
        </w:rPr>
        <w:t>CEP: 89.283-081.</w:t>
      </w:r>
    </w:p>
    <w:p w:rsidR="00234BA5" w:rsidRPr="008E4269" w:rsidRDefault="00234BA5" w:rsidP="00234BA5">
      <w:pPr>
        <w:suppressAutoHyphens/>
        <w:spacing w:after="0" w:line="240" w:lineRule="auto"/>
        <w:ind w:left="1728"/>
        <w:jc w:val="both"/>
        <w:rPr>
          <w:rFonts w:cs="Calibri"/>
          <w:b/>
          <w:lang w:eastAsia="pt-BR"/>
        </w:rPr>
      </w:pPr>
      <w:r w:rsidRPr="008E4269">
        <w:rPr>
          <w:rFonts w:cs="Calibri"/>
          <w:b/>
          <w:lang w:eastAsia="pt-BR"/>
        </w:rPr>
        <w:t>Horário de funcionamento: 7h às 13h.</w:t>
      </w:r>
    </w:p>
    <w:p w:rsidR="00234BA5" w:rsidRPr="008E4269" w:rsidRDefault="00234BA5" w:rsidP="00234BA5">
      <w:pPr>
        <w:suppressAutoHyphens/>
        <w:spacing w:after="0" w:line="240" w:lineRule="auto"/>
        <w:ind w:firstLine="708"/>
        <w:jc w:val="both"/>
      </w:pPr>
    </w:p>
    <w:p w:rsidR="00234BA5" w:rsidRPr="008E4269" w:rsidRDefault="00234BA5" w:rsidP="00234BA5">
      <w:pPr>
        <w:numPr>
          <w:ilvl w:val="2"/>
          <w:numId w:val="4"/>
        </w:numPr>
        <w:suppressAutoHyphens/>
        <w:spacing w:after="0" w:line="240" w:lineRule="auto"/>
        <w:ind w:left="1497"/>
        <w:jc w:val="both"/>
        <w:rPr>
          <w:rFonts w:cs="Calibri"/>
          <w:b/>
          <w:lang w:eastAsia="pt-BR"/>
        </w:rPr>
      </w:pPr>
      <w:r w:rsidRPr="008E4269">
        <w:rPr>
          <w:rFonts w:cs="Calibri"/>
          <w:b/>
          <w:lang w:eastAsia="pt-BR"/>
        </w:rPr>
        <w:t xml:space="preserve"> CAMPUS III -  Planalto Serrano:</w:t>
      </w:r>
    </w:p>
    <w:p w:rsidR="00234BA5" w:rsidRPr="008E4269" w:rsidRDefault="00234BA5" w:rsidP="00234BA5">
      <w:pPr>
        <w:pStyle w:val="PargrafodaLista"/>
        <w:numPr>
          <w:ilvl w:val="3"/>
          <w:numId w:val="4"/>
        </w:numPr>
        <w:suppressAutoHyphens/>
        <w:contextualSpacing/>
        <w:rPr>
          <w:rFonts w:ascii="Calibri" w:hAnsi="Calibri" w:cs="Calibri"/>
          <w:b/>
          <w:sz w:val="22"/>
          <w:szCs w:val="22"/>
        </w:rPr>
      </w:pPr>
      <w:r w:rsidRPr="008E4269">
        <w:rPr>
          <w:rFonts w:ascii="Calibri" w:hAnsi="Calibri" w:cs="Calibri"/>
          <w:b/>
          <w:sz w:val="22"/>
          <w:szCs w:val="22"/>
        </w:rPr>
        <w:lastRenderedPageBreak/>
        <w:t>CAV: Centro de Ciências Agroveterinárias:</w:t>
      </w:r>
      <w:r w:rsidRPr="008E4269">
        <w:rPr>
          <w:rFonts w:ascii="Calibri" w:hAnsi="Calibri" w:cs="Calibri"/>
          <w:b/>
          <w:sz w:val="22"/>
          <w:szCs w:val="22"/>
        </w:rPr>
        <w:br/>
      </w:r>
      <w:r w:rsidRPr="008E4269">
        <w:rPr>
          <w:rFonts w:ascii="Calibri" w:hAnsi="Calibri"/>
          <w:sz w:val="22"/>
          <w:szCs w:val="22"/>
        </w:rPr>
        <w:t>Av Luiz de Camões, 2090, Conta Dinheiro – Lages, SC, CEP:  88.520-000.</w:t>
      </w:r>
    </w:p>
    <w:p w:rsidR="00234BA5" w:rsidRPr="008E4269" w:rsidRDefault="00234BA5" w:rsidP="00234BA5">
      <w:pPr>
        <w:pStyle w:val="PargrafodaLista"/>
        <w:suppressAutoHyphens/>
        <w:ind w:left="1186" w:firstLine="542"/>
        <w:jc w:val="both"/>
        <w:rPr>
          <w:rFonts w:ascii="Calibri" w:hAnsi="Calibri" w:cs="Calibri"/>
          <w:b/>
          <w:sz w:val="22"/>
          <w:szCs w:val="22"/>
        </w:rPr>
      </w:pPr>
      <w:r w:rsidRPr="008E4269">
        <w:rPr>
          <w:rFonts w:ascii="Calibri" w:hAnsi="Calibri" w:cs="Calibri"/>
          <w:b/>
          <w:sz w:val="22"/>
          <w:szCs w:val="22"/>
        </w:rPr>
        <w:t>Horário de funcionamento: 13h às 19h.</w:t>
      </w:r>
    </w:p>
    <w:p w:rsidR="00234BA5" w:rsidRPr="008E4269" w:rsidRDefault="00234BA5" w:rsidP="00234BA5">
      <w:pPr>
        <w:suppressAutoHyphens/>
        <w:spacing w:after="0" w:line="240" w:lineRule="auto"/>
        <w:ind w:left="1728"/>
        <w:jc w:val="both"/>
        <w:rPr>
          <w:rFonts w:cs="Calibri"/>
          <w:lang w:eastAsia="pt-BR"/>
        </w:rPr>
      </w:pPr>
    </w:p>
    <w:p w:rsidR="00234BA5" w:rsidRPr="008E4269" w:rsidRDefault="00234BA5" w:rsidP="00234BA5">
      <w:pPr>
        <w:numPr>
          <w:ilvl w:val="2"/>
          <w:numId w:val="4"/>
        </w:numPr>
        <w:suppressAutoHyphens/>
        <w:spacing w:after="0" w:line="240" w:lineRule="auto"/>
        <w:ind w:left="1497"/>
        <w:jc w:val="both"/>
        <w:rPr>
          <w:rFonts w:cs="Calibri"/>
          <w:b/>
          <w:lang w:eastAsia="pt-BR"/>
        </w:rPr>
      </w:pPr>
      <w:r w:rsidRPr="008E4269">
        <w:rPr>
          <w:rFonts w:cs="Calibri"/>
          <w:b/>
          <w:lang w:eastAsia="pt-BR"/>
        </w:rPr>
        <w:t xml:space="preserve"> CAMPUS IV - OESTE CATARINENSE:</w:t>
      </w:r>
    </w:p>
    <w:p w:rsidR="00234BA5" w:rsidRPr="008E4269" w:rsidRDefault="00234BA5" w:rsidP="00234BA5">
      <w:pPr>
        <w:pStyle w:val="PargrafodaLista"/>
        <w:numPr>
          <w:ilvl w:val="3"/>
          <w:numId w:val="4"/>
        </w:numPr>
        <w:suppressAutoHyphens/>
        <w:contextualSpacing/>
        <w:rPr>
          <w:rFonts w:ascii="Calibri" w:hAnsi="Calibri"/>
          <w:b/>
          <w:sz w:val="22"/>
          <w:szCs w:val="22"/>
        </w:rPr>
      </w:pPr>
      <w:r w:rsidRPr="008E4269">
        <w:rPr>
          <w:rFonts w:ascii="Calibri" w:hAnsi="Calibri"/>
          <w:b/>
          <w:sz w:val="22"/>
          <w:szCs w:val="22"/>
        </w:rPr>
        <w:t>CEO - Centro de Educação Superior do Oeste:</w:t>
      </w:r>
    </w:p>
    <w:p w:rsidR="00234BA5" w:rsidRPr="008E4269" w:rsidRDefault="00234BA5" w:rsidP="00234BA5">
      <w:pPr>
        <w:suppressAutoHyphens/>
        <w:spacing w:after="0"/>
        <w:ind w:left="1729"/>
        <w:jc w:val="both"/>
        <w:rPr>
          <w:rFonts w:cs="Calibri"/>
        </w:rPr>
      </w:pPr>
      <w:r w:rsidRPr="008E4269">
        <w:rPr>
          <w:rFonts w:cs="Calibri"/>
        </w:rPr>
        <w:t>Rua Beloni Trombeta Zanin 680E - Santo Antônio – Chapecó/ SC, CEP 89.815-630.</w:t>
      </w:r>
    </w:p>
    <w:p w:rsidR="00234BA5" w:rsidRPr="008E4269" w:rsidRDefault="00234BA5" w:rsidP="00234BA5">
      <w:pPr>
        <w:suppressAutoHyphens/>
        <w:spacing w:after="0"/>
        <w:ind w:left="1729"/>
        <w:jc w:val="both"/>
        <w:rPr>
          <w:rFonts w:cs="Calibri"/>
          <w:b/>
          <w:lang w:eastAsia="pt-BR"/>
        </w:rPr>
      </w:pPr>
      <w:r w:rsidRPr="008E4269">
        <w:rPr>
          <w:rFonts w:cs="Calibri"/>
          <w:b/>
          <w:lang w:eastAsia="pt-BR"/>
        </w:rPr>
        <w:t>Horário de funcionamento: 13h às 19h.</w:t>
      </w:r>
    </w:p>
    <w:p w:rsidR="00234BA5" w:rsidRPr="008E4269" w:rsidRDefault="00234BA5" w:rsidP="00234BA5">
      <w:pPr>
        <w:suppressAutoHyphens/>
        <w:spacing w:after="0"/>
        <w:ind w:left="1729"/>
        <w:jc w:val="both"/>
        <w:rPr>
          <w:rFonts w:cs="Calibri"/>
          <w:b/>
          <w:lang w:val="pt-PT"/>
        </w:rPr>
      </w:pPr>
    </w:p>
    <w:p w:rsidR="00234BA5" w:rsidRPr="008E4269" w:rsidRDefault="00234BA5" w:rsidP="00234BA5">
      <w:pPr>
        <w:pStyle w:val="PargrafodaLista"/>
        <w:numPr>
          <w:ilvl w:val="2"/>
          <w:numId w:val="4"/>
        </w:numPr>
        <w:suppressAutoHyphens/>
        <w:ind w:left="1497"/>
        <w:contextualSpacing/>
        <w:rPr>
          <w:rFonts w:ascii="Calibri" w:hAnsi="Calibri" w:cs="Calibri"/>
          <w:b/>
          <w:sz w:val="22"/>
          <w:szCs w:val="22"/>
        </w:rPr>
      </w:pPr>
      <w:r w:rsidRPr="008E4269">
        <w:rPr>
          <w:rFonts w:ascii="Calibri" w:hAnsi="Calibri" w:cs="Calibri"/>
          <w:b/>
          <w:sz w:val="22"/>
          <w:szCs w:val="22"/>
          <w:lang w:val="pt-PT"/>
        </w:rPr>
        <w:t xml:space="preserve"> CAMPUS V - VALE DO ITAJAÍ:</w:t>
      </w:r>
    </w:p>
    <w:p w:rsidR="00234BA5" w:rsidRPr="008E4269" w:rsidRDefault="00234BA5" w:rsidP="00234BA5">
      <w:pPr>
        <w:numPr>
          <w:ilvl w:val="3"/>
          <w:numId w:val="4"/>
        </w:numPr>
        <w:suppressAutoHyphens/>
        <w:spacing w:after="0" w:line="240" w:lineRule="auto"/>
        <w:jc w:val="both"/>
        <w:rPr>
          <w:rFonts w:cs="Calibri"/>
          <w:b/>
          <w:lang w:val="pt-PT"/>
        </w:rPr>
      </w:pPr>
      <w:r w:rsidRPr="008E4269">
        <w:rPr>
          <w:rFonts w:cs="Calibri"/>
          <w:b/>
          <w:lang w:val="pt-PT"/>
        </w:rPr>
        <w:t>CEAVI - Centro de Educação Superior do Alto Vale do Itajaí:</w:t>
      </w:r>
    </w:p>
    <w:p w:rsidR="00234BA5" w:rsidRPr="008E4269" w:rsidRDefault="00234BA5" w:rsidP="00234BA5">
      <w:pPr>
        <w:suppressAutoHyphens/>
        <w:spacing w:after="0" w:line="240" w:lineRule="auto"/>
        <w:ind w:left="1728"/>
        <w:jc w:val="both"/>
        <w:rPr>
          <w:rFonts w:cs="Calibri"/>
          <w:lang w:eastAsia="pt-BR"/>
        </w:rPr>
      </w:pPr>
      <w:r w:rsidRPr="008E4269">
        <w:rPr>
          <w:rFonts w:cs="Calibri"/>
          <w:lang w:val="pt-PT"/>
        </w:rPr>
        <w:t>Rua Dr. Getúlio Vargas, 2822, Bela Vista, Ibirama/SC, CEP 89140-000.</w:t>
      </w:r>
    </w:p>
    <w:p w:rsidR="00234BA5" w:rsidRPr="008E4269" w:rsidRDefault="00234BA5" w:rsidP="00234BA5">
      <w:pPr>
        <w:numPr>
          <w:ilvl w:val="3"/>
          <w:numId w:val="4"/>
        </w:numPr>
        <w:suppressAutoHyphens/>
        <w:spacing w:after="0" w:line="240" w:lineRule="auto"/>
        <w:jc w:val="both"/>
        <w:rPr>
          <w:rFonts w:cs="Calibri"/>
          <w:lang w:eastAsia="pt-BR"/>
        </w:rPr>
      </w:pPr>
      <w:r w:rsidRPr="008E4269">
        <w:rPr>
          <w:rFonts w:cs="Calibri"/>
          <w:b/>
          <w:lang w:val="pt-PT" w:eastAsia="pt-BR"/>
        </w:rPr>
        <w:t>CESFI</w:t>
      </w:r>
      <w:r w:rsidRPr="008E4269">
        <w:rPr>
          <w:rFonts w:cs="Calibri"/>
          <w:b/>
          <w:lang w:eastAsia="pt-BR"/>
        </w:rPr>
        <w:t xml:space="preserve"> - Centro de Educação Superior da Foz do Itajaí:</w:t>
      </w:r>
    </w:p>
    <w:p w:rsidR="00B67A0A" w:rsidRPr="008E4269" w:rsidRDefault="00B67A0A" w:rsidP="00234BA5">
      <w:pPr>
        <w:suppressAutoHyphens/>
        <w:spacing w:after="0" w:line="240" w:lineRule="auto"/>
        <w:ind w:left="1728"/>
        <w:jc w:val="both"/>
        <w:rPr>
          <w:rFonts w:cs="Calibri"/>
          <w:lang w:eastAsia="pt-BR"/>
        </w:rPr>
      </w:pPr>
      <w:r>
        <w:rPr>
          <w:rFonts w:asciiTheme="minorHAnsi" w:hAnsiTheme="minorHAnsi" w:cs="Calibri"/>
          <w:lang w:eastAsia="pt-BR"/>
        </w:rPr>
        <w:t xml:space="preserve">Rua Edgar Linhares, 570, Nova Esperança – </w:t>
      </w:r>
      <w:r w:rsidRPr="009577ED">
        <w:rPr>
          <w:rFonts w:asciiTheme="minorHAnsi" w:hAnsiTheme="minorHAnsi" w:cs="Calibri"/>
          <w:lang w:eastAsia="pt-BR"/>
        </w:rPr>
        <w:t>Balneário Camboriú/SC, CEP 8833</w:t>
      </w:r>
      <w:r>
        <w:rPr>
          <w:rFonts w:asciiTheme="minorHAnsi" w:hAnsiTheme="minorHAnsi" w:cs="Calibri"/>
          <w:lang w:eastAsia="pt-BR"/>
        </w:rPr>
        <w:t>6</w:t>
      </w:r>
      <w:r w:rsidRPr="009577ED">
        <w:rPr>
          <w:rFonts w:asciiTheme="minorHAnsi" w:hAnsiTheme="minorHAnsi" w:cs="Calibri"/>
          <w:lang w:eastAsia="pt-BR"/>
        </w:rPr>
        <w:t>-</w:t>
      </w:r>
      <w:r>
        <w:rPr>
          <w:rFonts w:asciiTheme="minorHAnsi" w:hAnsiTheme="minorHAnsi" w:cs="Calibri"/>
          <w:lang w:eastAsia="pt-BR"/>
        </w:rPr>
        <w:t>210</w:t>
      </w:r>
      <w:r w:rsidRPr="009577ED">
        <w:rPr>
          <w:rFonts w:asciiTheme="minorHAnsi" w:hAnsiTheme="minorHAnsi" w:cs="Calibri"/>
          <w:lang w:eastAsia="pt-BR"/>
        </w:rPr>
        <w:t>.</w:t>
      </w:r>
      <w:r>
        <w:rPr>
          <w:rFonts w:asciiTheme="minorHAnsi" w:hAnsiTheme="minorHAnsi" w:cs="Calibri"/>
          <w:lang w:eastAsia="pt-BR"/>
        </w:rPr>
        <w:t xml:space="preserve"> </w:t>
      </w:r>
    </w:p>
    <w:p w:rsidR="00234BA5" w:rsidRPr="008E4269" w:rsidRDefault="00234BA5" w:rsidP="00234BA5">
      <w:pPr>
        <w:suppressAutoHyphens/>
        <w:spacing w:after="0" w:line="240" w:lineRule="auto"/>
        <w:ind w:left="1728"/>
        <w:jc w:val="both"/>
        <w:rPr>
          <w:rFonts w:cs="Calibri"/>
          <w:b/>
          <w:lang w:eastAsia="pt-BR"/>
        </w:rPr>
      </w:pPr>
      <w:r w:rsidRPr="008E4269">
        <w:rPr>
          <w:rFonts w:cs="Calibri"/>
          <w:b/>
          <w:lang w:eastAsia="pt-BR"/>
        </w:rPr>
        <w:t>Horário de funcionamento: 7h às 13h.</w:t>
      </w:r>
    </w:p>
    <w:p w:rsidR="00234BA5" w:rsidRPr="008E4269" w:rsidRDefault="00234BA5" w:rsidP="00234BA5">
      <w:pPr>
        <w:suppressAutoHyphens/>
        <w:spacing w:after="0" w:line="240" w:lineRule="auto"/>
        <w:ind w:left="1728"/>
        <w:jc w:val="both"/>
        <w:rPr>
          <w:rFonts w:cs="Calibri"/>
          <w:b/>
          <w:lang w:eastAsia="pt-BR"/>
        </w:rPr>
      </w:pPr>
    </w:p>
    <w:p w:rsidR="00234BA5" w:rsidRPr="008E4269" w:rsidRDefault="00234BA5" w:rsidP="00234BA5">
      <w:pPr>
        <w:numPr>
          <w:ilvl w:val="2"/>
          <w:numId w:val="4"/>
        </w:numPr>
        <w:suppressAutoHyphens/>
        <w:spacing w:after="0" w:line="240" w:lineRule="auto"/>
        <w:ind w:left="1497"/>
        <w:jc w:val="both"/>
        <w:rPr>
          <w:rFonts w:cs="Calibri"/>
          <w:b/>
          <w:lang w:eastAsia="pt-BR"/>
        </w:rPr>
      </w:pPr>
      <w:r w:rsidRPr="008E4269">
        <w:rPr>
          <w:rFonts w:cs="Calibri"/>
          <w:b/>
          <w:lang w:eastAsia="pt-BR"/>
        </w:rPr>
        <w:t xml:space="preserve"> CAMPUS VI - SUL CATARINENSE:</w:t>
      </w:r>
    </w:p>
    <w:p w:rsidR="00234BA5" w:rsidRPr="008E4269" w:rsidRDefault="00234BA5" w:rsidP="00234BA5">
      <w:pPr>
        <w:numPr>
          <w:ilvl w:val="3"/>
          <w:numId w:val="4"/>
        </w:numPr>
        <w:suppressAutoHyphens/>
        <w:spacing w:after="0" w:line="240" w:lineRule="auto"/>
        <w:jc w:val="both"/>
        <w:rPr>
          <w:rFonts w:cs="Calibri"/>
          <w:lang w:eastAsia="pt-BR"/>
        </w:rPr>
      </w:pPr>
      <w:r w:rsidRPr="008E4269">
        <w:rPr>
          <w:rFonts w:cs="Calibri"/>
          <w:b/>
          <w:lang w:val="pt-PT" w:eastAsia="pt-BR"/>
        </w:rPr>
        <w:t>CERES –</w:t>
      </w:r>
      <w:r w:rsidRPr="008E4269">
        <w:rPr>
          <w:rFonts w:cs="Calibri"/>
          <w:b/>
          <w:lang w:eastAsia="pt-BR"/>
        </w:rPr>
        <w:t xml:space="preserve"> Centro de Educação Superior da Região Sul:</w:t>
      </w:r>
    </w:p>
    <w:p w:rsidR="00234BA5" w:rsidRPr="008E4269" w:rsidRDefault="00234BA5" w:rsidP="00234BA5">
      <w:pPr>
        <w:suppressAutoHyphens/>
        <w:spacing w:after="0" w:line="240" w:lineRule="auto"/>
        <w:ind w:left="1728"/>
        <w:jc w:val="both"/>
        <w:rPr>
          <w:rFonts w:cs="Calibri"/>
          <w:lang w:eastAsia="pt-BR"/>
        </w:rPr>
      </w:pPr>
      <w:r w:rsidRPr="008E4269">
        <w:rPr>
          <w:rFonts w:cs="Calibri"/>
          <w:lang w:eastAsia="pt-BR"/>
        </w:rPr>
        <w:t>Rua Cel. Fernandes Martins, 270, Progresso, Laguna/SC, CEP 88790-000.</w:t>
      </w:r>
    </w:p>
    <w:p w:rsidR="00234BA5" w:rsidRDefault="00234BA5" w:rsidP="00234BA5">
      <w:pPr>
        <w:suppressAutoHyphens/>
        <w:spacing w:after="0" w:line="240" w:lineRule="auto"/>
        <w:ind w:left="1728"/>
        <w:jc w:val="both"/>
        <w:rPr>
          <w:rFonts w:cs="Calibri"/>
          <w:b/>
          <w:lang w:eastAsia="pt-BR"/>
        </w:rPr>
      </w:pPr>
      <w:r w:rsidRPr="008E4269">
        <w:rPr>
          <w:rFonts w:cs="Calibri"/>
          <w:b/>
          <w:lang w:eastAsia="pt-BR"/>
        </w:rPr>
        <w:t>Horário de funcionamento: 13h às 19h.</w:t>
      </w:r>
    </w:p>
    <w:p w:rsidR="00CD323C" w:rsidRPr="008E4269" w:rsidRDefault="00CD323C" w:rsidP="00234BA5">
      <w:pPr>
        <w:suppressAutoHyphens/>
        <w:spacing w:after="0" w:line="240" w:lineRule="auto"/>
        <w:ind w:left="1728"/>
        <w:jc w:val="both"/>
        <w:rPr>
          <w:rFonts w:cs="Calibri"/>
          <w:b/>
          <w:lang w:eastAsia="pt-BR"/>
        </w:rPr>
      </w:pPr>
    </w:p>
    <w:p w:rsidR="00CD323C" w:rsidRPr="00CD323C" w:rsidRDefault="00CD323C" w:rsidP="00CD323C">
      <w:pPr>
        <w:numPr>
          <w:ilvl w:val="1"/>
          <w:numId w:val="4"/>
        </w:numPr>
        <w:spacing w:after="0" w:line="240" w:lineRule="auto"/>
        <w:contextualSpacing/>
        <w:jc w:val="both"/>
        <w:rPr>
          <w:rFonts w:cs="Calibri"/>
          <w:lang w:val="pt-PT" w:eastAsia="pt-BR"/>
        </w:rPr>
      </w:pPr>
      <w:r w:rsidRPr="00CD323C">
        <w:rPr>
          <w:rFonts w:cs="Calibri"/>
          <w:lang w:val="pt-PT" w:eastAsia="pt-BR"/>
        </w:rPr>
        <w:t>As solicitações serão expedidas somente pelo Fiscal de Contrato de cada Centro ou substituto legal, discriminando a modalidade do serviço a ser executado, fornecendo os dados do objeto e a quantidade desejada, por e-mail.</w:t>
      </w:r>
    </w:p>
    <w:p w:rsidR="00CD323C" w:rsidRPr="00CD323C" w:rsidRDefault="00CD323C" w:rsidP="00CD323C">
      <w:pPr>
        <w:numPr>
          <w:ilvl w:val="2"/>
          <w:numId w:val="4"/>
        </w:numPr>
        <w:spacing w:after="0" w:line="240" w:lineRule="auto"/>
        <w:ind w:left="1497"/>
        <w:contextualSpacing/>
        <w:jc w:val="both"/>
        <w:rPr>
          <w:rFonts w:cs="Calibri"/>
          <w:lang w:val="pt-PT" w:eastAsia="pt-BR"/>
        </w:rPr>
      </w:pPr>
      <w:r w:rsidRPr="00CD323C">
        <w:rPr>
          <w:rFonts w:cs="Calibri"/>
          <w:lang w:val="pt-PT" w:eastAsia="pt-BR"/>
        </w:rPr>
        <w:t xml:space="preserve"> </w:t>
      </w:r>
      <w:r w:rsidRPr="00CD323C">
        <w:rPr>
          <w:rFonts w:cs="Calibri"/>
          <w:lang w:eastAsia="pt-BR"/>
        </w:rPr>
        <w:t>As solicitações só poderão ser atendidas se houver saldo do item na Autorização de Fornecimento (AF) vigente.</w:t>
      </w:r>
    </w:p>
    <w:p w:rsidR="00CD323C" w:rsidRPr="00CD323C" w:rsidRDefault="00CD323C" w:rsidP="00CD323C">
      <w:pPr>
        <w:numPr>
          <w:ilvl w:val="2"/>
          <w:numId w:val="4"/>
        </w:numPr>
        <w:spacing w:after="0" w:line="240" w:lineRule="auto"/>
        <w:ind w:left="1497"/>
        <w:contextualSpacing/>
        <w:jc w:val="both"/>
        <w:rPr>
          <w:rFonts w:cs="Calibri"/>
          <w:lang w:val="pt-PT" w:eastAsia="pt-BR"/>
        </w:rPr>
      </w:pPr>
      <w:r w:rsidRPr="00CD323C">
        <w:rPr>
          <w:rFonts w:cs="Calibri"/>
          <w:lang w:val="pt-PT" w:eastAsia="pt-BR"/>
        </w:rPr>
        <w:t xml:space="preserve"> </w:t>
      </w:r>
      <w:r w:rsidRPr="00CD323C">
        <w:rPr>
          <w:rFonts w:cs="Calibri"/>
          <w:lang w:eastAsia="pt-BR"/>
        </w:rPr>
        <w:t>O prazo de entrega dos materiais e/ou serviços constantes nas solicitações será de até 30 dias após a Autorização formal para entrega do material, por escrito pelo Fiscal do Contrato de cada Centro.</w:t>
      </w:r>
    </w:p>
    <w:p w:rsidR="00CD323C" w:rsidRPr="00CD323C" w:rsidRDefault="00CD323C" w:rsidP="00CD323C">
      <w:pPr>
        <w:numPr>
          <w:ilvl w:val="2"/>
          <w:numId w:val="4"/>
        </w:numPr>
        <w:spacing w:after="0" w:line="240" w:lineRule="auto"/>
        <w:ind w:left="1497"/>
        <w:contextualSpacing/>
        <w:jc w:val="both"/>
        <w:rPr>
          <w:rFonts w:cs="Calibri"/>
          <w:lang w:val="pt-PT" w:eastAsia="pt-BR"/>
        </w:rPr>
      </w:pPr>
      <w:r w:rsidRPr="00CD323C">
        <w:rPr>
          <w:rFonts w:cs="Calibri"/>
          <w:lang w:val="pt-PT" w:eastAsia="pt-BR"/>
        </w:rPr>
        <w:t xml:space="preserve"> </w:t>
      </w:r>
      <w:r w:rsidRPr="00CD323C">
        <w:rPr>
          <w:rFonts w:cs="Calibri"/>
          <w:lang w:eastAsia="pt-BR"/>
        </w:rPr>
        <w:t>A Contratada receberá por email a AF, a qual começará a contar o prazo para entrega dos materiais.</w:t>
      </w:r>
    </w:p>
    <w:p w:rsidR="00CD323C" w:rsidRPr="00CD323C" w:rsidRDefault="00CD323C" w:rsidP="00CD323C">
      <w:pPr>
        <w:numPr>
          <w:ilvl w:val="1"/>
          <w:numId w:val="8"/>
        </w:numPr>
        <w:suppressAutoHyphens/>
        <w:spacing w:after="0" w:line="240" w:lineRule="auto"/>
        <w:jc w:val="both"/>
        <w:rPr>
          <w:rFonts w:cs="Calibri"/>
          <w:lang w:val="pt-PT" w:eastAsia="pt-BR"/>
        </w:rPr>
      </w:pPr>
      <w:r w:rsidRPr="00CD323C">
        <w:rPr>
          <w:rFonts w:cs="Calibri"/>
          <w:lang w:val="pt-PT" w:eastAsia="pt-BR"/>
        </w:rPr>
        <w:t>As AFs podem ter a entrega parcelada, conforme a necessidade do Centro, mediante solicitação formal do Fiscal do Contrato.</w:t>
      </w:r>
    </w:p>
    <w:p w:rsidR="00CD323C" w:rsidRPr="00CD323C" w:rsidRDefault="00CD323C" w:rsidP="00CD323C">
      <w:pPr>
        <w:numPr>
          <w:ilvl w:val="1"/>
          <w:numId w:val="8"/>
        </w:numPr>
        <w:suppressAutoHyphens/>
        <w:spacing w:after="0" w:line="240" w:lineRule="auto"/>
        <w:jc w:val="both"/>
        <w:rPr>
          <w:rFonts w:cs="Calibri"/>
          <w:lang w:val="pt-PT" w:eastAsia="pt-BR"/>
        </w:rPr>
      </w:pPr>
      <w:r w:rsidRPr="00CD323C">
        <w:rPr>
          <w:rFonts w:cs="Calibri"/>
          <w:lang w:val="pt-PT"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rsidR="00CD323C" w:rsidRPr="00CD323C" w:rsidRDefault="00CD323C" w:rsidP="00CD323C">
      <w:pPr>
        <w:numPr>
          <w:ilvl w:val="1"/>
          <w:numId w:val="8"/>
        </w:numPr>
        <w:suppressAutoHyphens/>
        <w:spacing w:after="0" w:line="240" w:lineRule="auto"/>
        <w:jc w:val="both"/>
        <w:rPr>
          <w:rFonts w:cs="Calibri"/>
          <w:lang w:val="pt-PT" w:eastAsia="pt-BR"/>
        </w:rPr>
      </w:pPr>
      <w:r w:rsidRPr="00CD323C">
        <w:rPr>
          <w:rFonts w:cs="Calibri"/>
          <w:lang w:val="pt-PT" w:eastAsia="pt-BR"/>
        </w:rPr>
        <w:t>O prazo de validade será de, no mínimo, 12 (doze) meses para os materiais.</w:t>
      </w:r>
    </w:p>
    <w:p w:rsidR="00CD323C" w:rsidRPr="00CD323C" w:rsidRDefault="00CD323C" w:rsidP="00CD323C">
      <w:pPr>
        <w:numPr>
          <w:ilvl w:val="1"/>
          <w:numId w:val="8"/>
        </w:numPr>
        <w:suppressAutoHyphens/>
        <w:spacing w:after="0" w:line="240" w:lineRule="auto"/>
        <w:jc w:val="both"/>
        <w:rPr>
          <w:rFonts w:cs="Calibri"/>
          <w:lang w:val="pt-PT" w:eastAsia="pt-BR"/>
        </w:rPr>
      </w:pPr>
      <w:r w:rsidRPr="00CD323C">
        <w:rPr>
          <w:rFonts w:cs="Calibri"/>
          <w:lang w:val="pt-PT" w:eastAsia="pt-BR"/>
        </w:rPr>
        <w:t>A incidência de problemas em mais de 20% (vinte por cento) dos produtos será considerado baixa qualidade, e será solicitado a substituição de todos os produtos.</w:t>
      </w:r>
    </w:p>
    <w:p w:rsidR="00CD323C" w:rsidRPr="00CD323C" w:rsidRDefault="00CD323C" w:rsidP="00CD323C">
      <w:pPr>
        <w:numPr>
          <w:ilvl w:val="1"/>
          <w:numId w:val="8"/>
        </w:numPr>
        <w:suppressAutoHyphens/>
        <w:spacing w:after="0" w:line="240" w:lineRule="auto"/>
        <w:jc w:val="both"/>
        <w:rPr>
          <w:rFonts w:cs="Calibri"/>
          <w:lang w:val="pt-PT" w:eastAsia="pt-BR"/>
        </w:rPr>
      </w:pPr>
      <w:r w:rsidRPr="00CD323C">
        <w:rPr>
          <w:rFonts w:cs="Calibri"/>
          <w:lang w:val="pt-PT" w:eastAsia="pt-BR"/>
        </w:rPr>
        <w:t>A Contratante não aceitará, sob nenhum pretexto, a transferência de responsabilidade da Contratada para terceiros.</w:t>
      </w:r>
    </w:p>
    <w:p w:rsidR="00CD323C" w:rsidRPr="00CD323C" w:rsidRDefault="00CD323C" w:rsidP="00CD323C">
      <w:pPr>
        <w:numPr>
          <w:ilvl w:val="1"/>
          <w:numId w:val="8"/>
        </w:numPr>
        <w:suppressAutoHyphens/>
        <w:spacing w:after="0" w:line="240" w:lineRule="auto"/>
        <w:jc w:val="both"/>
        <w:rPr>
          <w:rFonts w:cs="Calibri"/>
          <w:lang w:val="pt-PT" w:eastAsia="pt-BR"/>
        </w:rPr>
      </w:pPr>
      <w:r w:rsidRPr="00CD323C">
        <w:rPr>
          <w:rFonts w:cs="Calibri"/>
          <w:lang w:val="pt-PT" w:eastAsia="pt-BR"/>
        </w:rPr>
        <w:t xml:space="preserve">A Contratante reserva-se o direito de a qualquer tempo, previamente ao aceite, ou durante o prazo de validade do produto, proceder a analise técnica e de qualidade do </w:t>
      </w:r>
      <w:r w:rsidRPr="00CD323C">
        <w:rPr>
          <w:rFonts w:cs="Calibri"/>
          <w:lang w:val="pt-PT" w:eastAsia="pt-BR"/>
        </w:rPr>
        <w:lastRenderedPageBreak/>
        <w:t>mesmo, através de Parecer Técnico, realizado diretamente ou por intermédio de terceiros.</w:t>
      </w:r>
    </w:p>
    <w:p w:rsidR="00CD323C" w:rsidRPr="00CD323C" w:rsidRDefault="00CD323C" w:rsidP="00CD323C">
      <w:pPr>
        <w:numPr>
          <w:ilvl w:val="2"/>
          <w:numId w:val="8"/>
        </w:numPr>
        <w:suppressAutoHyphens/>
        <w:spacing w:after="0" w:line="240" w:lineRule="auto"/>
        <w:jc w:val="both"/>
        <w:rPr>
          <w:rFonts w:cs="Calibri"/>
          <w:lang w:val="pt-PT" w:eastAsia="pt-BR"/>
        </w:rPr>
      </w:pPr>
      <w:r w:rsidRPr="00CD323C">
        <w:rPr>
          <w:rFonts w:cs="Calibri"/>
          <w:lang w:val="pt-PT" w:eastAsia="pt-BR"/>
        </w:rPr>
        <w:t>Caso o Parecer Técnico rejeite o produto analisado este deverá ser substituído imediatamente pela Contratada, sem qualquer ônus para a Contratante.</w:t>
      </w:r>
    </w:p>
    <w:p w:rsidR="00CD323C" w:rsidRPr="00CD323C" w:rsidRDefault="00CD323C" w:rsidP="00CD323C">
      <w:pPr>
        <w:numPr>
          <w:ilvl w:val="1"/>
          <w:numId w:val="8"/>
        </w:numPr>
        <w:suppressAutoHyphens/>
        <w:spacing w:after="0" w:line="240" w:lineRule="auto"/>
        <w:jc w:val="both"/>
        <w:rPr>
          <w:rFonts w:cs="Calibri"/>
          <w:lang w:val="pt-PT" w:eastAsia="pt-BR"/>
        </w:rPr>
      </w:pPr>
      <w:r w:rsidRPr="00CD323C">
        <w:rPr>
          <w:rFonts w:cs="Calibri"/>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rsidR="00CD323C" w:rsidRPr="00CD323C" w:rsidRDefault="00CD323C" w:rsidP="00CD323C">
      <w:pPr>
        <w:numPr>
          <w:ilvl w:val="1"/>
          <w:numId w:val="8"/>
        </w:numPr>
        <w:suppressAutoHyphens/>
        <w:spacing w:after="0" w:line="240" w:lineRule="auto"/>
        <w:jc w:val="both"/>
        <w:rPr>
          <w:rFonts w:cs="Calibri"/>
          <w:lang w:val="pt-PT" w:eastAsia="pt-BR"/>
        </w:rPr>
      </w:pPr>
      <w:r w:rsidRPr="00CD323C">
        <w:rPr>
          <w:rFonts w:cs="Calibri"/>
          <w:lang w:val="pt-PT" w:eastAsia="pt-BR"/>
        </w:rPr>
        <w:t xml:space="preserve"> 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rsidR="00CD323C" w:rsidRPr="00CD323C" w:rsidRDefault="00CD323C" w:rsidP="00CD323C">
      <w:pPr>
        <w:suppressAutoHyphens/>
        <w:spacing w:after="0" w:line="240" w:lineRule="auto"/>
        <w:ind w:left="716"/>
        <w:jc w:val="both"/>
        <w:rPr>
          <w:rFonts w:cs="Calibri"/>
          <w:lang w:val="pt-PT" w:eastAsia="pt-BR"/>
        </w:rPr>
      </w:pPr>
    </w:p>
    <w:p w:rsidR="00CD323C" w:rsidRPr="00CD323C" w:rsidRDefault="00CD323C" w:rsidP="00CD323C">
      <w:pPr>
        <w:numPr>
          <w:ilvl w:val="0"/>
          <w:numId w:val="4"/>
        </w:numPr>
        <w:suppressAutoHyphens/>
        <w:spacing w:after="0" w:line="240" w:lineRule="auto"/>
        <w:contextualSpacing/>
        <w:jc w:val="center"/>
        <w:rPr>
          <w:rFonts w:cs="Calibri"/>
          <w:b/>
          <w:lang w:eastAsia="pt-BR"/>
        </w:rPr>
      </w:pPr>
      <w:r w:rsidRPr="00CD323C">
        <w:rPr>
          <w:b/>
          <w:color w:val="000000"/>
          <w:lang w:eastAsia="pt-BR"/>
        </w:rPr>
        <w:t>OBRIGAÇÕES DA CONTRATADA:</w:t>
      </w:r>
    </w:p>
    <w:p w:rsidR="00CD323C" w:rsidRPr="00CD323C" w:rsidRDefault="00CD323C" w:rsidP="00CD323C">
      <w:pPr>
        <w:suppressAutoHyphens/>
        <w:spacing w:after="0" w:line="240" w:lineRule="auto"/>
        <w:ind w:left="360"/>
        <w:rPr>
          <w:rFonts w:cs="Calibri"/>
          <w:b/>
          <w:lang w:eastAsia="pt-BR"/>
        </w:rPr>
      </w:pPr>
    </w:p>
    <w:p w:rsidR="00CD323C" w:rsidRPr="00CD323C" w:rsidRDefault="00CD323C" w:rsidP="00CD323C">
      <w:pPr>
        <w:numPr>
          <w:ilvl w:val="1"/>
          <w:numId w:val="4"/>
        </w:numPr>
        <w:suppressAutoHyphens/>
        <w:autoSpaceDE w:val="0"/>
        <w:autoSpaceDN w:val="0"/>
        <w:adjustRightInd w:val="0"/>
        <w:spacing w:after="0" w:line="240" w:lineRule="auto"/>
        <w:jc w:val="both"/>
        <w:rPr>
          <w:color w:val="000000"/>
          <w:lang w:eastAsia="pt-BR"/>
        </w:rPr>
      </w:pPr>
      <w:r w:rsidRPr="00CD323C">
        <w:rPr>
          <w:color w:val="000000"/>
          <w:lang w:eastAsia="pt-BR"/>
        </w:rPr>
        <w:t>Na emissão das Notas Fiscais e DANFES só poderão ser agrupados na mesma nota os itens que possuírem o mesmo detalhamento orçamentário, constante na planilha de especificações.</w:t>
      </w:r>
    </w:p>
    <w:p w:rsidR="00CD323C" w:rsidRPr="00CD323C" w:rsidRDefault="00CD323C" w:rsidP="00CD323C">
      <w:pPr>
        <w:numPr>
          <w:ilvl w:val="1"/>
          <w:numId w:val="4"/>
        </w:numPr>
        <w:suppressAutoHyphens/>
        <w:autoSpaceDE w:val="0"/>
        <w:autoSpaceDN w:val="0"/>
        <w:adjustRightInd w:val="0"/>
        <w:spacing w:after="0" w:line="240" w:lineRule="auto"/>
        <w:jc w:val="both"/>
        <w:rPr>
          <w:color w:val="000000"/>
          <w:lang w:eastAsia="pt-BR"/>
        </w:rPr>
      </w:pPr>
      <w:r w:rsidRPr="00CD323C">
        <w:rPr>
          <w:color w:val="000000"/>
          <w:lang w:eastAsia="pt-BR"/>
        </w:rPr>
        <w:t>Na emissão das Notas Fiscais e DANFES deverá ser informado o número do empenho.</w:t>
      </w:r>
    </w:p>
    <w:p w:rsidR="00CD323C" w:rsidRPr="00CD323C" w:rsidRDefault="00CD323C" w:rsidP="00CD323C">
      <w:pPr>
        <w:numPr>
          <w:ilvl w:val="1"/>
          <w:numId w:val="4"/>
        </w:numPr>
        <w:suppressAutoHyphens/>
        <w:autoSpaceDE w:val="0"/>
        <w:autoSpaceDN w:val="0"/>
        <w:adjustRightInd w:val="0"/>
        <w:spacing w:after="0" w:line="240" w:lineRule="auto"/>
        <w:jc w:val="both"/>
        <w:rPr>
          <w:color w:val="000000"/>
          <w:lang w:eastAsia="pt-BR"/>
        </w:rPr>
      </w:pPr>
      <w:r w:rsidRPr="00CD323C">
        <w:rPr>
          <w:color w:val="000000"/>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rsidR="00CD323C" w:rsidRPr="00CD323C" w:rsidRDefault="00CD323C" w:rsidP="00CD323C">
      <w:pPr>
        <w:numPr>
          <w:ilvl w:val="1"/>
          <w:numId w:val="4"/>
        </w:numPr>
        <w:suppressAutoHyphens/>
        <w:autoSpaceDE w:val="0"/>
        <w:autoSpaceDN w:val="0"/>
        <w:adjustRightInd w:val="0"/>
        <w:spacing w:after="0" w:line="240" w:lineRule="auto"/>
        <w:jc w:val="both"/>
        <w:rPr>
          <w:color w:val="000000"/>
          <w:lang w:eastAsia="pt-BR"/>
        </w:rPr>
      </w:pPr>
      <w:r w:rsidRPr="00CD323C">
        <w:rPr>
          <w:color w:val="000000"/>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rsidR="00CD323C" w:rsidRPr="00CD323C" w:rsidRDefault="00CD323C" w:rsidP="00CD323C">
      <w:pPr>
        <w:numPr>
          <w:ilvl w:val="1"/>
          <w:numId w:val="4"/>
        </w:numPr>
        <w:suppressAutoHyphens/>
        <w:autoSpaceDE w:val="0"/>
        <w:autoSpaceDN w:val="0"/>
        <w:adjustRightInd w:val="0"/>
        <w:spacing w:after="0" w:line="240" w:lineRule="auto"/>
        <w:jc w:val="both"/>
        <w:rPr>
          <w:lang w:eastAsia="pt-BR"/>
        </w:rPr>
      </w:pPr>
      <w:r w:rsidRPr="00CD323C">
        <w:rPr>
          <w:color w:val="000000"/>
          <w:lang w:eastAsia="pt-BR"/>
        </w:rPr>
        <w:t xml:space="preserve">Entregar documentação comprobatória da Contratação e habilitação do Contratado </w:t>
      </w:r>
      <w:r w:rsidRPr="00CD323C">
        <w:rPr>
          <w:lang w:eastAsia="pt-BR"/>
        </w:rPr>
        <w:t>e/ou do profissional responsável indicado pela empresa, sempre que solicitado pela Contratante, no decorrer da vigência da AF.</w:t>
      </w:r>
    </w:p>
    <w:p w:rsidR="00CD323C" w:rsidRPr="00CD323C" w:rsidRDefault="00CD323C" w:rsidP="00CD323C">
      <w:pPr>
        <w:numPr>
          <w:ilvl w:val="1"/>
          <w:numId w:val="4"/>
        </w:numPr>
        <w:suppressAutoHyphens/>
        <w:autoSpaceDE w:val="0"/>
        <w:autoSpaceDN w:val="0"/>
        <w:adjustRightInd w:val="0"/>
        <w:spacing w:after="0" w:line="240" w:lineRule="auto"/>
        <w:jc w:val="both"/>
        <w:rPr>
          <w:lang w:eastAsia="pt-BR"/>
        </w:rPr>
      </w:pPr>
      <w:r w:rsidRPr="00CD323C">
        <w:rPr>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rsidR="00CD323C" w:rsidRPr="00CD323C" w:rsidRDefault="00CD323C" w:rsidP="00CD323C">
      <w:pPr>
        <w:numPr>
          <w:ilvl w:val="1"/>
          <w:numId w:val="4"/>
        </w:numPr>
        <w:suppressAutoHyphens/>
        <w:autoSpaceDE w:val="0"/>
        <w:autoSpaceDN w:val="0"/>
        <w:adjustRightInd w:val="0"/>
        <w:spacing w:after="0" w:line="240" w:lineRule="auto"/>
        <w:jc w:val="both"/>
        <w:rPr>
          <w:color w:val="000000"/>
          <w:lang w:eastAsia="pt-BR"/>
        </w:rPr>
      </w:pPr>
      <w:r w:rsidRPr="00CD323C">
        <w:rPr>
          <w:color w:val="000000"/>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rsidR="00CD323C" w:rsidRPr="00CD323C" w:rsidRDefault="00CD323C" w:rsidP="00CD323C">
      <w:pPr>
        <w:numPr>
          <w:ilvl w:val="1"/>
          <w:numId w:val="4"/>
        </w:numPr>
        <w:suppressAutoHyphens/>
        <w:autoSpaceDE w:val="0"/>
        <w:autoSpaceDN w:val="0"/>
        <w:adjustRightInd w:val="0"/>
        <w:spacing w:after="0" w:line="240" w:lineRule="auto"/>
        <w:jc w:val="both"/>
        <w:rPr>
          <w:color w:val="000000"/>
          <w:lang w:eastAsia="pt-BR"/>
        </w:rPr>
      </w:pPr>
      <w:r w:rsidRPr="00CD323C">
        <w:rPr>
          <w:color w:val="000000"/>
          <w:lang w:eastAsia="pt-BR"/>
        </w:rPr>
        <w:t xml:space="preserve"> Dispor e manter veículos e sistemas de comunicação eficiente, de forma a garantir o cumprimento dos prazos de atendimento.</w:t>
      </w:r>
    </w:p>
    <w:p w:rsidR="00CD323C" w:rsidRDefault="00CD323C" w:rsidP="00CD323C">
      <w:pPr>
        <w:numPr>
          <w:ilvl w:val="1"/>
          <w:numId w:val="4"/>
        </w:numPr>
        <w:tabs>
          <w:tab w:val="left" w:pos="851"/>
        </w:tabs>
        <w:suppressAutoHyphens/>
        <w:autoSpaceDE w:val="0"/>
        <w:autoSpaceDN w:val="0"/>
        <w:adjustRightInd w:val="0"/>
        <w:spacing w:after="0" w:line="240" w:lineRule="auto"/>
        <w:jc w:val="both"/>
        <w:rPr>
          <w:color w:val="000000"/>
          <w:lang w:eastAsia="pt-BR"/>
        </w:rPr>
      </w:pPr>
      <w:r w:rsidRPr="00CD323C">
        <w:rPr>
          <w:color w:val="000000"/>
          <w:lang w:eastAsia="pt-BR"/>
        </w:rPr>
        <w:t>Zelar pela utilização por parte de seus funcionários de equipamentos de segurança pessoal, que devem ser adquiridos às expensas da Contratada. A resistência a não utilização destes poderá ensejar rescisão contratual.</w:t>
      </w:r>
    </w:p>
    <w:p w:rsidR="000B0583" w:rsidRPr="00CD323C" w:rsidRDefault="00CD323C" w:rsidP="00CD323C">
      <w:pPr>
        <w:numPr>
          <w:ilvl w:val="1"/>
          <w:numId w:val="4"/>
        </w:numPr>
        <w:tabs>
          <w:tab w:val="left" w:pos="851"/>
        </w:tabs>
        <w:suppressAutoHyphens/>
        <w:autoSpaceDE w:val="0"/>
        <w:autoSpaceDN w:val="0"/>
        <w:adjustRightInd w:val="0"/>
        <w:spacing w:after="0" w:line="240" w:lineRule="auto"/>
        <w:jc w:val="both"/>
        <w:rPr>
          <w:color w:val="000000"/>
          <w:lang w:eastAsia="pt-BR"/>
        </w:rPr>
      </w:pPr>
      <w:r w:rsidRPr="00CD323C">
        <w:rPr>
          <w:color w:val="000000"/>
          <w:lang w:eastAsia="pt-BR"/>
        </w:rPr>
        <w:t>Entregar o local do serviço limpo, sem a presença de restos de produtos utilizados para o serviço ou quaisquer outros materiais</w:t>
      </w:r>
    </w:p>
    <w:p w:rsidR="000B0583" w:rsidRDefault="000B0583" w:rsidP="000B0583">
      <w:pPr>
        <w:pStyle w:val="Ttulo1"/>
        <w:jc w:val="center"/>
        <w:rPr>
          <w:rFonts w:ascii="Calibri" w:hAnsi="Calibri" w:cs="Arial"/>
          <w:b/>
          <w:bCs/>
          <w:color w:val="FF0000"/>
        </w:rPr>
      </w:pPr>
    </w:p>
    <w:p w:rsidR="000B0583" w:rsidRDefault="000B0583" w:rsidP="000B0583">
      <w:pPr>
        <w:pStyle w:val="Ttulo1"/>
        <w:jc w:val="center"/>
        <w:rPr>
          <w:rFonts w:ascii="Calibri" w:hAnsi="Calibri" w:cs="Arial"/>
          <w:b/>
          <w:bCs/>
          <w:color w:val="FF0000"/>
        </w:rPr>
      </w:pPr>
    </w:p>
    <w:p w:rsidR="000B0583" w:rsidRDefault="000B0583" w:rsidP="000B0583">
      <w:pPr>
        <w:pStyle w:val="Ttulo1"/>
        <w:jc w:val="center"/>
        <w:rPr>
          <w:rFonts w:ascii="Calibri" w:hAnsi="Calibri" w:cs="Arial"/>
          <w:b/>
          <w:bCs/>
          <w:color w:val="FF0000"/>
        </w:rPr>
      </w:pPr>
    </w:p>
    <w:p w:rsidR="00234BA5" w:rsidRDefault="00924C4C" w:rsidP="00234BA5">
      <w:r w:rsidRPr="00DF5341">
        <w:rPr>
          <w:noProof/>
          <w:sz w:val="24"/>
          <w:szCs w:val="24"/>
          <w:lang w:eastAsia="pt-BR"/>
        </w:rPr>
        <mc:AlternateContent>
          <mc:Choice Requires="wps">
            <w:drawing>
              <wp:anchor distT="0" distB="0" distL="114300" distR="114300" simplePos="0" relativeHeight="251671552" behindDoc="1" locked="0" layoutInCell="1" allowOverlap="1" wp14:anchorId="1673AA25" wp14:editId="6E530F00">
                <wp:simplePos x="0" y="0"/>
                <wp:positionH relativeFrom="column">
                  <wp:posOffset>5178669</wp:posOffset>
                </wp:positionH>
                <wp:positionV relativeFrom="paragraph">
                  <wp:posOffset>129149</wp:posOffset>
                </wp:positionV>
                <wp:extent cx="669290" cy="1711325"/>
                <wp:effectExtent l="0" t="0" r="16510" b="22225"/>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9290" cy="171132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rsidR="00924C4C" w:rsidRPr="00825B29" w:rsidRDefault="00825B29" w:rsidP="00825B29">
                            <w:pPr>
                              <w:jc w:val="center"/>
                              <w:rPr>
                                <w:b/>
                                <w:spacing w:val="30"/>
                                <w:sz w:val="44"/>
                                <w:szCs w:val="44"/>
                              </w:rPr>
                            </w:pPr>
                            <w:r w:rsidRPr="00825B29">
                              <w:rPr>
                                <w:b/>
                                <w:spacing w:val="30"/>
                                <w:sz w:val="44"/>
                                <w:szCs w:val="44"/>
                              </w:rPr>
                              <w:t>ANEXO II</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73AA25" id="Caixa de texto 2" o:spid="_x0000_s1029" type="#_x0000_t202" style="position:absolute;margin-left:407.75pt;margin-top:10.15pt;width:52.7pt;height:134.7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" fillcolor="#a6a6a6" strokecolor="windowText" strokeweight="2pt">
                <v:path arrowok="t"/>
                <v:textbox style="layout-flow:vertical;mso-layout-flow-alt:bottom-to-top">
                  <w:txbxContent>
                    <w:p w:rsidR="00924C4C" w:rsidRPr="00825B29" w:rsidRDefault="00825B29" w:rsidP="00825B29">
                      <w:pPr>
                        <w:jc w:val="center"/>
                        <w:rPr>
                          <w:b/>
                          <w:spacing w:val="30"/>
                          <w:sz w:val="44"/>
                          <w:szCs w:val="44"/>
                        </w:rPr>
                      </w:pPr>
                      <w:r w:rsidRPr="00825B29">
                        <w:rPr>
                          <w:b/>
                          <w:spacing w:val="30"/>
                          <w:sz w:val="44"/>
                          <w:szCs w:val="44"/>
                        </w:rPr>
                        <w:t>ANEXO II</w:t>
                      </w:r>
                    </w:p>
                  </w:txbxContent>
                </v:textbox>
              </v:shape>
            </w:pict>
          </mc:Fallback>
        </mc:AlternateContent>
      </w:r>
    </w:p>
    <w:p w:rsidR="003D26A9" w:rsidRDefault="003D26A9" w:rsidP="00924C4C">
      <w:pPr>
        <w:keepNext/>
        <w:spacing w:before="240" w:after="60" w:line="240" w:lineRule="auto"/>
        <w:jc w:val="center"/>
        <w:outlineLvl w:val="0"/>
        <w:rPr>
          <w:rFonts w:asciiTheme="minorHAnsi" w:eastAsia="Times New Roman" w:hAnsiTheme="minorHAnsi" w:cs="Arial"/>
          <w:b/>
          <w:bCs/>
          <w:kern w:val="32"/>
          <w:sz w:val="48"/>
          <w:szCs w:val="52"/>
          <w:lang w:eastAsia="pt-BR"/>
        </w:rPr>
      </w:pPr>
      <w:bookmarkStart w:id="6" w:name="_Toc381031419"/>
    </w:p>
    <w:p w:rsidR="00924C4C" w:rsidRPr="00924C4C" w:rsidRDefault="00924C4C" w:rsidP="00924C4C">
      <w:pPr>
        <w:keepNext/>
        <w:spacing w:before="240" w:after="60" w:line="240" w:lineRule="auto"/>
        <w:jc w:val="center"/>
        <w:outlineLvl w:val="0"/>
        <w:rPr>
          <w:rFonts w:asciiTheme="minorHAnsi" w:eastAsia="Times New Roman" w:hAnsiTheme="minorHAnsi" w:cs="Arial"/>
          <w:b/>
          <w:bCs/>
          <w:kern w:val="32"/>
          <w:sz w:val="48"/>
          <w:szCs w:val="52"/>
          <w:lang w:eastAsia="pt-BR"/>
        </w:rPr>
      </w:pPr>
      <w:r w:rsidRPr="00924C4C">
        <w:rPr>
          <w:rFonts w:asciiTheme="minorHAnsi" w:eastAsia="Times New Roman" w:hAnsiTheme="minorHAnsi" w:cs="Arial"/>
          <w:b/>
          <w:bCs/>
          <w:kern w:val="32"/>
          <w:sz w:val="48"/>
          <w:szCs w:val="52"/>
          <w:lang w:eastAsia="pt-BR"/>
        </w:rPr>
        <w:t>ANEXO II DO EDITAL</w:t>
      </w:r>
      <w:bookmarkEnd w:id="6"/>
    </w:p>
    <w:p w:rsidR="00234BA5" w:rsidRDefault="00234BA5" w:rsidP="00234BA5"/>
    <w:p w:rsidR="00924C4C" w:rsidRDefault="00924C4C">
      <w:pPr>
        <w:spacing w:after="160" w:line="259" w:lineRule="auto"/>
      </w:pPr>
      <w:r>
        <w:br w:type="page"/>
      </w:r>
    </w:p>
    <w:p w:rsidR="00234BA5" w:rsidRDefault="00234BA5" w:rsidP="00234BA5"/>
    <w:p w:rsidR="00234BA5" w:rsidRDefault="00234BA5" w:rsidP="00234BA5"/>
    <w:p w:rsidR="005F6E3D" w:rsidRDefault="005F6E3D" w:rsidP="00234BA5"/>
    <w:p w:rsidR="005F6E3D" w:rsidRDefault="005F6E3D" w:rsidP="00234BA5"/>
    <w:p w:rsidR="005F6E3D" w:rsidRDefault="005F6E3D" w:rsidP="00234BA5"/>
    <w:p w:rsidR="005F6E3D" w:rsidRDefault="005F6E3D" w:rsidP="00234BA5"/>
    <w:p w:rsidR="005F6E3D" w:rsidRDefault="005F6E3D" w:rsidP="00234BA5"/>
    <w:p w:rsidR="00234BA5" w:rsidRPr="00234BA5" w:rsidRDefault="00234BA5" w:rsidP="00234BA5"/>
    <w:p w:rsidR="000B0583" w:rsidRPr="00DF5341" w:rsidRDefault="000B0583" w:rsidP="000B0583">
      <w:pPr>
        <w:pStyle w:val="Ttulo1"/>
        <w:jc w:val="center"/>
        <w:rPr>
          <w:rFonts w:ascii="Calibri" w:hAnsi="Calibri"/>
          <w:sz w:val="48"/>
          <w:szCs w:val="52"/>
        </w:rPr>
      </w:pPr>
      <w:r w:rsidRPr="00DF5341">
        <w:rPr>
          <w:noProof/>
          <w:sz w:val="24"/>
          <w:szCs w:val="24"/>
          <w:lang w:eastAsia="pt-BR"/>
        </w:rPr>
        <mc:AlternateContent>
          <mc:Choice Requires="wps">
            <w:drawing>
              <wp:anchor distT="0" distB="0" distL="114300" distR="114300" simplePos="0" relativeHeight="251663360" behindDoc="1" locked="0" layoutInCell="1" allowOverlap="1" wp14:anchorId="54FE5A7C" wp14:editId="3CE223CF">
                <wp:simplePos x="0" y="0"/>
                <wp:positionH relativeFrom="column">
                  <wp:posOffset>5372100</wp:posOffset>
                </wp:positionH>
                <wp:positionV relativeFrom="paragraph">
                  <wp:posOffset>35267</wp:posOffset>
                </wp:positionV>
                <wp:extent cx="669290" cy="1711325"/>
                <wp:effectExtent l="0" t="0" r="16510" b="22225"/>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9290" cy="171132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rsidR="000B0583" w:rsidRDefault="000B0583" w:rsidP="000B0583">
                            <w:pPr>
                              <w:jc w:val="center"/>
                              <w:rPr>
                                <w:b/>
                                <w:color w:val="F8F8F8"/>
                                <w:spacing w:val="30"/>
                                <w:sz w:val="44"/>
                                <w:szCs w:val="44"/>
                              </w:rPr>
                            </w:pPr>
                            <w:r>
                              <w:rPr>
                                <w:sz w:val="44"/>
                                <w:szCs w:val="44"/>
                              </w:rPr>
                              <w:t>ORÇAMENTO</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FE5A7C" id="Caixa de texto 8" o:spid="_x0000_s1030" type="#_x0000_t202" style="position:absolute;left:0;text-align:left;margin-left:423pt;margin-top:2.8pt;width:52.7pt;height:134.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" fillcolor="#a6a6a6" strokecolor="windowText" strokeweight="2pt">
                <v:path arrowok="t"/>
                <v:textbox style="layout-flow:vertical;mso-layout-flow-alt:bottom-to-top">
                  <w:txbxContent>
                    <w:p w:rsidR="000B0583" w:rsidRDefault="000B0583" w:rsidP="000B0583">
                      <w:pPr>
                        <w:jc w:val="center"/>
                        <w:rPr>
                          <w:b/>
                          <w:color w:val="F8F8F8"/>
                          <w:spacing w:val="30"/>
                          <w:sz w:val="44"/>
                          <w:szCs w:val="44"/>
                        </w:rPr>
                      </w:pPr>
                      <w:r>
                        <w:rPr>
                          <w:sz w:val="44"/>
                          <w:szCs w:val="44"/>
                        </w:rPr>
                        <w:t>ORÇAMENTO</w:t>
                      </w:r>
                    </w:p>
                  </w:txbxContent>
                </v:textbox>
              </v:shape>
            </w:pict>
          </mc:Fallback>
        </mc:AlternateContent>
      </w:r>
      <w:r w:rsidRPr="000B0583">
        <w:rPr>
          <w:rFonts w:asciiTheme="minorHAnsi" w:eastAsia="Times New Roman" w:hAnsiTheme="minorHAnsi" w:cs="Arial"/>
          <w:b/>
          <w:bCs/>
          <w:color w:val="auto"/>
          <w:kern w:val="32"/>
          <w:sz w:val="48"/>
          <w:szCs w:val="52"/>
          <w:lang w:eastAsia="pt-BR"/>
        </w:rPr>
        <w:t>DOTAÇÕES ORÇAMENTÁRIAS</w:t>
      </w:r>
      <w:bookmarkEnd w:id="4"/>
    </w:p>
    <w:p w:rsidR="00C81698" w:rsidRDefault="00C81698">
      <w:pPr>
        <w:spacing w:after="160" w:line="259" w:lineRule="auto"/>
        <w:rPr>
          <w:rFonts w:cs="Arial"/>
          <w:b/>
          <w:bCs/>
          <w:color w:val="FF0000"/>
        </w:rPr>
      </w:pPr>
    </w:p>
    <w:p w:rsidR="00C81698" w:rsidRDefault="00C81698" w:rsidP="00C81698">
      <w:pPr>
        <w:spacing w:after="0" w:line="240" w:lineRule="auto"/>
        <w:jc w:val="center"/>
        <w:rPr>
          <w:rFonts w:asciiTheme="minorHAnsi" w:eastAsia="Times New Roman" w:hAnsiTheme="minorHAnsi" w:cs="Arial"/>
          <w:b/>
          <w:bCs/>
          <w:kern w:val="32"/>
          <w:sz w:val="48"/>
          <w:szCs w:val="52"/>
          <w:lang w:eastAsia="pt-BR"/>
        </w:rPr>
      </w:pPr>
      <w:bookmarkStart w:id="7" w:name="_Toc378696660"/>
    </w:p>
    <w:p w:rsidR="00C81698" w:rsidRDefault="00C81698" w:rsidP="00C81698">
      <w:pPr>
        <w:spacing w:after="0" w:line="240" w:lineRule="auto"/>
        <w:jc w:val="center"/>
        <w:rPr>
          <w:rFonts w:asciiTheme="minorHAnsi" w:eastAsia="Times New Roman" w:hAnsiTheme="minorHAnsi" w:cs="Arial"/>
          <w:b/>
          <w:bCs/>
          <w:kern w:val="32"/>
          <w:sz w:val="48"/>
          <w:szCs w:val="52"/>
          <w:lang w:eastAsia="pt-BR"/>
        </w:rPr>
      </w:pPr>
    </w:p>
    <w:p w:rsidR="00C81698" w:rsidRDefault="00C81698" w:rsidP="00C81698">
      <w:pPr>
        <w:spacing w:after="0" w:line="240" w:lineRule="auto"/>
        <w:jc w:val="center"/>
        <w:rPr>
          <w:rFonts w:asciiTheme="minorHAnsi" w:eastAsia="Times New Roman" w:hAnsiTheme="minorHAnsi" w:cs="Arial"/>
          <w:b/>
          <w:bCs/>
          <w:kern w:val="32"/>
          <w:sz w:val="48"/>
          <w:szCs w:val="52"/>
          <w:lang w:eastAsia="pt-BR"/>
        </w:rPr>
      </w:pPr>
    </w:p>
    <w:p w:rsidR="00C81698" w:rsidRDefault="00C81698" w:rsidP="00C81698">
      <w:pPr>
        <w:spacing w:after="0" w:line="240" w:lineRule="auto"/>
        <w:jc w:val="center"/>
        <w:rPr>
          <w:rFonts w:asciiTheme="minorHAnsi" w:eastAsia="Times New Roman" w:hAnsiTheme="minorHAnsi" w:cs="Arial"/>
          <w:b/>
          <w:bCs/>
          <w:kern w:val="32"/>
          <w:sz w:val="48"/>
          <w:szCs w:val="52"/>
          <w:lang w:eastAsia="pt-BR"/>
        </w:rPr>
      </w:pPr>
    </w:p>
    <w:p w:rsidR="00C81698" w:rsidRDefault="00C81698" w:rsidP="00C81698">
      <w:pPr>
        <w:spacing w:after="0" w:line="240" w:lineRule="auto"/>
        <w:jc w:val="center"/>
        <w:rPr>
          <w:rFonts w:asciiTheme="minorHAnsi" w:eastAsia="Times New Roman" w:hAnsiTheme="minorHAnsi" w:cs="Arial"/>
          <w:b/>
          <w:bCs/>
          <w:kern w:val="32"/>
          <w:sz w:val="48"/>
          <w:szCs w:val="52"/>
          <w:lang w:eastAsia="pt-BR"/>
        </w:rPr>
      </w:pPr>
    </w:p>
    <w:p w:rsidR="00C81698" w:rsidRDefault="00C81698" w:rsidP="00C81698">
      <w:pPr>
        <w:spacing w:after="0" w:line="240" w:lineRule="auto"/>
        <w:jc w:val="center"/>
        <w:rPr>
          <w:rFonts w:asciiTheme="minorHAnsi" w:eastAsia="Times New Roman" w:hAnsiTheme="minorHAnsi" w:cs="Arial"/>
          <w:b/>
          <w:bCs/>
          <w:kern w:val="32"/>
          <w:sz w:val="48"/>
          <w:szCs w:val="52"/>
          <w:lang w:eastAsia="pt-BR"/>
        </w:rPr>
      </w:pPr>
    </w:p>
    <w:p w:rsidR="000B0583" w:rsidRDefault="000B0583">
      <w:pPr>
        <w:spacing w:after="160" w:line="259" w:lineRule="auto"/>
        <w:rPr>
          <w:rFonts w:asciiTheme="minorHAnsi" w:eastAsia="Times New Roman" w:hAnsiTheme="minorHAnsi" w:cs="Arial"/>
          <w:b/>
          <w:bCs/>
          <w:kern w:val="32"/>
          <w:sz w:val="48"/>
          <w:szCs w:val="52"/>
          <w:lang w:eastAsia="pt-BR"/>
        </w:rPr>
      </w:pPr>
      <w:r>
        <w:rPr>
          <w:rFonts w:asciiTheme="minorHAnsi" w:eastAsia="Times New Roman" w:hAnsiTheme="minorHAnsi" w:cs="Arial"/>
          <w:b/>
          <w:bCs/>
          <w:kern w:val="32"/>
          <w:sz w:val="48"/>
          <w:szCs w:val="52"/>
          <w:lang w:eastAsia="pt-BR"/>
        </w:rPr>
        <w:br w:type="page"/>
      </w:r>
    </w:p>
    <w:p w:rsidR="000B0583" w:rsidRDefault="000B0583" w:rsidP="00C81698">
      <w:pPr>
        <w:spacing w:after="0" w:line="240" w:lineRule="auto"/>
        <w:jc w:val="center"/>
        <w:rPr>
          <w:rFonts w:asciiTheme="minorHAnsi" w:eastAsia="Times New Roman" w:hAnsiTheme="minorHAnsi" w:cs="Arial"/>
          <w:b/>
          <w:bCs/>
          <w:kern w:val="32"/>
          <w:sz w:val="48"/>
          <w:szCs w:val="52"/>
          <w:lang w:eastAsia="pt-BR"/>
        </w:rPr>
      </w:pPr>
    </w:p>
    <w:p w:rsidR="000B0583" w:rsidRDefault="000B0583" w:rsidP="00C81698">
      <w:pPr>
        <w:spacing w:after="0" w:line="240" w:lineRule="auto"/>
        <w:jc w:val="center"/>
        <w:rPr>
          <w:rFonts w:asciiTheme="minorHAnsi" w:eastAsia="Times New Roman" w:hAnsiTheme="minorHAnsi" w:cs="Arial"/>
          <w:b/>
          <w:bCs/>
          <w:kern w:val="32"/>
          <w:sz w:val="48"/>
          <w:szCs w:val="52"/>
          <w:lang w:eastAsia="pt-BR"/>
        </w:rPr>
      </w:pPr>
    </w:p>
    <w:p w:rsidR="000B0583" w:rsidRDefault="000B0583" w:rsidP="00C81698">
      <w:pPr>
        <w:spacing w:after="0" w:line="240" w:lineRule="auto"/>
        <w:jc w:val="center"/>
        <w:rPr>
          <w:rFonts w:asciiTheme="minorHAnsi" w:eastAsia="Times New Roman" w:hAnsiTheme="minorHAnsi" w:cs="Arial"/>
          <w:b/>
          <w:bCs/>
          <w:kern w:val="32"/>
          <w:sz w:val="48"/>
          <w:szCs w:val="52"/>
          <w:lang w:eastAsia="pt-BR"/>
        </w:rPr>
      </w:pPr>
    </w:p>
    <w:p w:rsidR="000B0583" w:rsidRDefault="000B0583" w:rsidP="00C81698">
      <w:pPr>
        <w:spacing w:after="0" w:line="240" w:lineRule="auto"/>
        <w:jc w:val="center"/>
        <w:rPr>
          <w:rFonts w:asciiTheme="minorHAnsi" w:eastAsia="Times New Roman" w:hAnsiTheme="minorHAnsi" w:cs="Arial"/>
          <w:b/>
          <w:bCs/>
          <w:kern w:val="32"/>
          <w:sz w:val="48"/>
          <w:szCs w:val="52"/>
          <w:lang w:eastAsia="pt-BR"/>
        </w:rPr>
      </w:pPr>
    </w:p>
    <w:p w:rsidR="000B0583" w:rsidRDefault="000B0583" w:rsidP="00C81698">
      <w:pPr>
        <w:spacing w:after="0" w:line="240" w:lineRule="auto"/>
        <w:jc w:val="center"/>
        <w:rPr>
          <w:rFonts w:asciiTheme="minorHAnsi" w:eastAsia="Times New Roman" w:hAnsiTheme="minorHAnsi" w:cs="Arial"/>
          <w:b/>
          <w:bCs/>
          <w:kern w:val="32"/>
          <w:sz w:val="48"/>
          <w:szCs w:val="52"/>
          <w:lang w:eastAsia="pt-BR"/>
        </w:rPr>
      </w:pPr>
    </w:p>
    <w:p w:rsidR="000B0583" w:rsidRDefault="00CD323C" w:rsidP="00C81698">
      <w:pPr>
        <w:spacing w:after="0" w:line="240" w:lineRule="auto"/>
        <w:jc w:val="center"/>
        <w:rPr>
          <w:rFonts w:asciiTheme="minorHAnsi" w:eastAsia="Times New Roman" w:hAnsiTheme="minorHAnsi" w:cs="Arial"/>
          <w:b/>
          <w:bCs/>
          <w:kern w:val="32"/>
          <w:sz w:val="48"/>
          <w:szCs w:val="52"/>
          <w:lang w:eastAsia="pt-BR"/>
        </w:rPr>
      </w:pPr>
      <w:r w:rsidRPr="00DF5341">
        <w:rPr>
          <w:noProof/>
          <w:sz w:val="24"/>
          <w:szCs w:val="24"/>
          <w:lang w:eastAsia="pt-BR"/>
        </w:rPr>
        <mc:AlternateContent>
          <mc:Choice Requires="wps">
            <w:drawing>
              <wp:anchor distT="0" distB="0" distL="114300" distR="114300" simplePos="0" relativeHeight="251673600" behindDoc="1" locked="0" layoutInCell="1" allowOverlap="1" wp14:anchorId="1D388250" wp14:editId="1BEBF1E2">
                <wp:simplePos x="0" y="0"/>
                <wp:positionH relativeFrom="column">
                  <wp:posOffset>5189517</wp:posOffset>
                </wp:positionH>
                <wp:positionV relativeFrom="paragraph">
                  <wp:posOffset>181470</wp:posOffset>
                </wp:positionV>
                <wp:extent cx="669290" cy="1711325"/>
                <wp:effectExtent l="0" t="0" r="16510" b="22225"/>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9290" cy="171132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rsidR="00CD323C" w:rsidRDefault="00CD323C" w:rsidP="00CD323C">
                            <w:pPr>
                              <w:jc w:val="center"/>
                              <w:rPr>
                                <w:sz w:val="44"/>
                                <w:szCs w:val="44"/>
                              </w:rPr>
                            </w:pPr>
                            <w:r>
                              <w:rPr>
                                <w:sz w:val="44"/>
                                <w:szCs w:val="44"/>
                              </w:rPr>
                              <w:t>DIVERSOS</w:t>
                            </w:r>
                          </w:p>
                          <w:p w:rsidR="00CD323C" w:rsidRDefault="00CD323C" w:rsidP="00CD323C">
                            <w:pPr>
                              <w:jc w:val="center"/>
                              <w:rPr>
                                <w:b/>
                                <w:color w:val="F8F8F8"/>
                                <w:spacing w:val="30"/>
                                <w:sz w:val="44"/>
                                <w:szCs w:val="44"/>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388250" id="Caixa de texto 3" o:spid="_x0000_s1031" type="#_x0000_t202" style="position:absolute;left:0;text-align:left;margin-left:408.6pt;margin-top:14.3pt;width:52.7pt;height:134.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" fillcolor="#a6a6a6" strokecolor="windowText" strokeweight="2pt">
                <v:path arrowok="t"/>
                <v:textbox style="layout-flow:vertical;mso-layout-flow-alt:bottom-to-top">
                  <w:txbxContent>
                    <w:p w:rsidR="00CD323C" w:rsidRDefault="00CD323C" w:rsidP="00CD323C">
                      <w:pPr>
                        <w:jc w:val="center"/>
                        <w:rPr>
                          <w:sz w:val="44"/>
                          <w:szCs w:val="44"/>
                        </w:rPr>
                      </w:pPr>
                      <w:r>
                        <w:rPr>
                          <w:sz w:val="44"/>
                          <w:szCs w:val="44"/>
                        </w:rPr>
                        <w:t>DIVERSOS</w:t>
                      </w:r>
                    </w:p>
                    <w:p w:rsidR="00CD323C" w:rsidRDefault="00CD323C" w:rsidP="00CD323C">
                      <w:pPr>
                        <w:jc w:val="center"/>
                        <w:rPr>
                          <w:b/>
                          <w:color w:val="F8F8F8"/>
                          <w:spacing w:val="30"/>
                          <w:sz w:val="44"/>
                          <w:szCs w:val="44"/>
                        </w:rPr>
                      </w:pPr>
                    </w:p>
                  </w:txbxContent>
                </v:textbox>
              </v:shape>
            </w:pict>
          </mc:Fallback>
        </mc:AlternateContent>
      </w:r>
    </w:p>
    <w:bookmarkEnd w:id="7"/>
    <w:p w:rsidR="003B6EEB" w:rsidRDefault="003B6EEB" w:rsidP="003B6EEB">
      <w:pPr>
        <w:spacing w:after="160" w:line="259" w:lineRule="auto"/>
        <w:jc w:val="center"/>
        <w:rPr>
          <w:rFonts w:asciiTheme="minorHAnsi" w:eastAsia="Times New Roman" w:hAnsiTheme="minorHAnsi" w:cs="Arial"/>
          <w:b/>
          <w:bCs/>
          <w:kern w:val="32"/>
          <w:sz w:val="48"/>
          <w:szCs w:val="52"/>
          <w:lang w:eastAsia="pt-BR"/>
        </w:rPr>
      </w:pPr>
      <w:r>
        <w:rPr>
          <w:rFonts w:asciiTheme="minorHAnsi" w:eastAsia="Times New Roman" w:hAnsiTheme="minorHAnsi" w:cs="Arial"/>
          <w:b/>
          <w:bCs/>
          <w:kern w:val="32"/>
          <w:sz w:val="48"/>
          <w:szCs w:val="52"/>
          <w:lang w:eastAsia="pt-BR"/>
        </w:rPr>
        <w:t>DOCUMENTOS DIVERSOS</w:t>
      </w:r>
    </w:p>
    <w:p w:rsidR="003B6EEB" w:rsidRDefault="003B6EEB">
      <w:pPr>
        <w:spacing w:after="160" w:line="259" w:lineRule="auto"/>
        <w:rPr>
          <w:rFonts w:asciiTheme="minorHAnsi" w:eastAsia="Times New Roman" w:hAnsiTheme="minorHAnsi" w:cs="Arial"/>
          <w:b/>
          <w:bCs/>
          <w:kern w:val="32"/>
          <w:sz w:val="48"/>
          <w:szCs w:val="52"/>
          <w:lang w:eastAsia="pt-BR"/>
        </w:rPr>
      </w:pPr>
    </w:p>
    <w:p w:rsidR="003B6EEB" w:rsidRDefault="003B6EEB">
      <w:pPr>
        <w:spacing w:after="160" w:line="259" w:lineRule="auto"/>
        <w:rPr>
          <w:rFonts w:asciiTheme="minorHAnsi" w:eastAsia="Times New Roman" w:hAnsiTheme="minorHAnsi" w:cs="Arial"/>
          <w:b/>
          <w:bCs/>
          <w:kern w:val="32"/>
          <w:sz w:val="48"/>
          <w:szCs w:val="52"/>
          <w:lang w:eastAsia="pt-BR"/>
        </w:rPr>
      </w:pPr>
    </w:p>
    <w:p w:rsidR="00C81698" w:rsidRDefault="00C81698" w:rsidP="00C81698">
      <w:pPr>
        <w:spacing w:after="0" w:line="240" w:lineRule="auto"/>
        <w:jc w:val="center"/>
        <w:rPr>
          <w:rFonts w:asciiTheme="minorHAnsi" w:eastAsia="Times New Roman" w:hAnsiTheme="minorHAnsi" w:cs="Arial"/>
          <w:b/>
          <w:bCs/>
          <w:kern w:val="32"/>
          <w:sz w:val="48"/>
          <w:szCs w:val="52"/>
          <w:lang w:eastAsia="pt-BR"/>
        </w:rPr>
      </w:pPr>
    </w:p>
    <w:p w:rsidR="00C81698" w:rsidRDefault="00C81698" w:rsidP="00C81698">
      <w:pPr>
        <w:spacing w:after="0" w:line="240" w:lineRule="auto"/>
        <w:jc w:val="center"/>
        <w:rPr>
          <w:rFonts w:asciiTheme="minorHAnsi" w:eastAsia="Times New Roman" w:hAnsiTheme="minorHAnsi" w:cs="Arial"/>
          <w:b/>
          <w:bCs/>
          <w:kern w:val="32"/>
          <w:sz w:val="48"/>
          <w:szCs w:val="52"/>
          <w:lang w:eastAsia="pt-BR"/>
        </w:rPr>
      </w:pPr>
    </w:p>
    <w:p w:rsidR="00C81698" w:rsidRDefault="00C81698" w:rsidP="00C81698">
      <w:pPr>
        <w:spacing w:after="0" w:line="240" w:lineRule="auto"/>
        <w:jc w:val="center"/>
        <w:rPr>
          <w:rFonts w:asciiTheme="minorHAnsi" w:eastAsia="Times New Roman" w:hAnsiTheme="minorHAnsi" w:cs="Arial"/>
          <w:b/>
          <w:bCs/>
          <w:kern w:val="32"/>
          <w:sz w:val="48"/>
          <w:szCs w:val="52"/>
          <w:lang w:eastAsia="pt-BR"/>
        </w:rPr>
      </w:pPr>
    </w:p>
    <w:p w:rsidR="00C81698" w:rsidRDefault="00C81698" w:rsidP="00C81698">
      <w:pPr>
        <w:spacing w:after="0" w:line="240" w:lineRule="auto"/>
        <w:jc w:val="center"/>
        <w:rPr>
          <w:rFonts w:asciiTheme="minorHAnsi" w:eastAsia="Times New Roman" w:hAnsiTheme="minorHAnsi" w:cs="Arial"/>
          <w:b/>
          <w:bCs/>
          <w:kern w:val="32"/>
          <w:sz w:val="48"/>
          <w:szCs w:val="52"/>
          <w:lang w:eastAsia="pt-BR"/>
        </w:rPr>
      </w:pPr>
    </w:p>
    <w:p w:rsidR="00C81698" w:rsidRDefault="00C81698" w:rsidP="00C81698">
      <w:pPr>
        <w:spacing w:after="0" w:line="240" w:lineRule="auto"/>
        <w:jc w:val="center"/>
        <w:rPr>
          <w:rFonts w:asciiTheme="minorHAnsi" w:eastAsia="Times New Roman" w:hAnsiTheme="minorHAnsi" w:cs="Arial"/>
          <w:b/>
          <w:bCs/>
          <w:kern w:val="32"/>
          <w:sz w:val="48"/>
          <w:szCs w:val="52"/>
          <w:lang w:eastAsia="pt-BR"/>
        </w:rPr>
      </w:pPr>
    </w:p>
    <w:p w:rsidR="003B6EEB" w:rsidRDefault="003B6EEB">
      <w:pPr>
        <w:spacing w:after="160" w:line="259" w:lineRule="auto"/>
        <w:rPr>
          <w:rFonts w:asciiTheme="minorHAnsi" w:eastAsia="Times New Roman" w:hAnsiTheme="minorHAnsi" w:cs="Arial"/>
          <w:b/>
          <w:bCs/>
          <w:kern w:val="32"/>
          <w:sz w:val="48"/>
          <w:szCs w:val="52"/>
          <w:lang w:eastAsia="pt-BR"/>
        </w:rPr>
      </w:pPr>
      <w:r>
        <w:rPr>
          <w:rFonts w:asciiTheme="minorHAnsi" w:eastAsia="Times New Roman" w:hAnsiTheme="minorHAnsi" w:cs="Arial"/>
          <w:b/>
          <w:bCs/>
          <w:kern w:val="32"/>
          <w:sz w:val="48"/>
          <w:szCs w:val="52"/>
          <w:lang w:eastAsia="pt-BR"/>
        </w:rPr>
        <w:br w:type="page"/>
      </w:r>
    </w:p>
    <w:p w:rsidR="003B6EEB" w:rsidRDefault="003B6EEB" w:rsidP="00C81698">
      <w:pPr>
        <w:spacing w:after="0" w:line="240" w:lineRule="auto"/>
        <w:jc w:val="center"/>
        <w:rPr>
          <w:rFonts w:asciiTheme="minorHAnsi" w:eastAsia="Times New Roman" w:hAnsiTheme="minorHAnsi" w:cs="Arial"/>
          <w:b/>
          <w:bCs/>
          <w:kern w:val="32"/>
          <w:sz w:val="48"/>
          <w:szCs w:val="52"/>
          <w:lang w:eastAsia="pt-BR"/>
        </w:rPr>
      </w:pPr>
    </w:p>
    <w:p w:rsidR="003B6EEB" w:rsidRDefault="003B6EEB" w:rsidP="00C81698">
      <w:pPr>
        <w:spacing w:after="0" w:line="240" w:lineRule="auto"/>
        <w:jc w:val="center"/>
        <w:rPr>
          <w:rFonts w:asciiTheme="minorHAnsi" w:eastAsia="Times New Roman" w:hAnsiTheme="minorHAnsi" w:cs="Arial"/>
          <w:b/>
          <w:bCs/>
          <w:kern w:val="32"/>
          <w:sz w:val="48"/>
          <w:szCs w:val="52"/>
          <w:lang w:eastAsia="pt-BR"/>
        </w:rPr>
      </w:pPr>
    </w:p>
    <w:p w:rsidR="003B6EEB" w:rsidRDefault="003B6EEB" w:rsidP="00C81698">
      <w:pPr>
        <w:spacing w:after="0" w:line="240" w:lineRule="auto"/>
        <w:jc w:val="center"/>
        <w:rPr>
          <w:rFonts w:asciiTheme="minorHAnsi" w:eastAsia="Times New Roman" w:hAnsiTheme="minorHAnsi" w:cs="Arial"/>
          <w:b/>
          <w:bCs/>
          <w:kern w:val="32"/>
          <w:sz w:val="48"/>
          <w:szCs w:val="52"/>
          <w:lang w:eastAsia="pt-BR"/>
        </w:rPr>
      </w:pPr>
    </w:p>
    <w:p w:rsidR="003B6EEB" w:rsidRDefault="003B6EEB" w:rsidP="00C81698">
      <w:pPr>
        <w:spacing w:after="0" w:line="240" w:lineRule="auto"/>
        <w:jc w:val="center"/>
        <w:rPr>
          <w:rFonts w:asciiTheme="minorHAnsi" w:eastAsia="Times New Roman" w:hAnsiTheme="minorHAnsi" w:cs="Arial"/>
          <w:b/>
          <w:bCs/>
          <w:kern w:val="32"/>
          <w:sz w:val="48"/>
          <w:szCs w:val="52"/>
          <w:lang w:eastAsia="pt-BR"/>
        </w:rPr>
      </w:pPr>
    </w:p>
    <w:p w:rsidR="003B6EEB" w:rsidRDefault="003B6EEB" w:rsidP="00C81698">
      <w:pPr>
        <w:spacing w:after="0" w:line="240" w:lineRule="auto"/>
        <w:jc w:val="center"/>
        <w:rPr>
          <w:rFonts w:asciiTheme="minorHAnsi" w:eastAsia="Times New Roman" w:hAnsiTheme="minorHAnsi" w:cs="Arial"/>
          <w:b/>
          <w:bCs/>
          <w:kern w:val="32"/>
          <w:sz w:val="48"/>
          <w:szCs w:val="52"/>
          <w:lang w:eastAsia="pt-BR"/>
        </w:rPr>
      </w:pPr>
    </w:p>
    <w:p w:rsidR="003B6EEB" w:rsidRDefault="003B6EEB" w:rsidP="00C81698">
      <w:pPr>
        <w:spacing w:after="0" w:line="240" w:lineRule="auto"/>
        <w:jc w:val="center"/>
        <w:rPr>
          <w:rFonts w:asciiTheme="minorHAnsi" w:eastAsia="Times New Roman" w:hAnsiTheme="minorHAnsi" w:cs="Arial"/>
          <w:b/>
          <w:bCs/>
          <w:kern w:val="32"/>
          <w:sz w:val="48"/>
          <w:szCs w:val="52"/>
          <w:lang w:eastAsia="pt-BR"/>
        </w:rPr>
      </w:pPr>
    </w:p>
    <w:p w:rsidR="003B6EEB" w:rsidRDefault="003B6EEB" w:rsidP="00C81698">
      <w:pPr>
        <w:spacing w:after="0" w:line="240" w:lineRule="auto"/>
        <w:jc w:val="center"/>
        <w:rPr>
          <w:rFonts w:asciiTheme="minorHAnsi" w:eastAsia="Times New Roman" w:hAnsiTheme="minorHAnsi" w:cs="Arial"/>
          <w:b/>
          <w:bCs/>
          <w:kern w:val="32"/>
          <w:sz w:val="48"/>
          <w:szCs w:val="52"/>
          <w:lang w:eastAsia="pt-BR"/>
        </w:rPr>
      </w:pPr>
    </w:p>
    <w:p w:rsidR="003B6EEB" w:rsidRDefault="003B6EEB" w:rsidP="00C81698">
      <w:pPr>
        <w:spacing w:after="0" w:line="240" w:lineRule="auto"/>
        <w:jc w:val="center"/>
        <w:rPr>
          <w:rFonts w:asciiTheme="minorHAnsi" w:eastAsia="Times New Roman" w:hAnsiTheme="minorHAnsi" w:cs="Arial"/>
          <w:b/>
          <w:bCs/>
          <w:kern w:val="32"/>
          <w:sz w:val="48"/>
          <w:szCs w:val="52"/>
          <w:lang w:eastAsia="pt-BR"/>
        </w:rPr>
      </w:pPr>
    </w:p>
    <w:p w:rsidR="003D26A9" w:rsidRDefault="003D26A9" w:rsidP="00C81698">
      <w:pPr>
        <w:spacing w:after="0" w:line="240" w:lineRule="auto"/>
        <w:jc w:val="center"/>
        <w:rPr>
          <w:rFonts w:asciiTheme="minorHAnsi" w:eastAsia="Times New Roman" w:hAnsiTheme="minorHAnsi" w:cs="Arial"/>
          <w:b/>
          <w:bCs/>
          <w:kern w:val="32"/>
          <w:sz w:val="48"/>
          <w:szCs w:val="52"/>
          <w:lang w:eastAsia="pt-BR"/>
        </w:rPr>
      </w:pPr>
    </w:p>
    <w:p w:rsidR="003D26A9" w:rsidRDefault="003D26A9" w:rsidP="00C81698">
      <w:pPr>
        <w:spacing w:after="0" w:line="240" w:lineRule="auto"/>
        <w:jc w:val="center"/>
        <w:rPr>
          <w:rFonts w:asciiTheme="minorHAnsi" w:eastAsia="Times New Roman" w:hAnsiTheme="minorHAnsi" w:cs="Arial"/>
          <w:b/>
          <w:bCs/>
          <w:kern w:val="32"/>
          <w:sz w:val="48"/>
          <w:szCs w:val="52"/>
          <w:lang w:eastAsia="pt-BR"/>
        </w:rPr>
      </w:pPr>
    </w:p>
    <w:p w:rsidR="003B6EEB" w:rsidRDefault="00C81698" w:rsidP="00C81698">
      <w:pPr>
        <w:spacing w:after="0" w:line="240" w:lineRule="auto"/>
        <w:jc w:val="center"/>
        <w:rPr>
          <w:rFonts w:asciiTheme="minorHAnsi" w:eastAsia="Times New Roman" w:hAnsiTheme="minorHAnsi" w:cs="Arial"/>
          <w:b/>
          <w:bCs/>
          <w:kern w:val="32"/>
          <w:sz w:val="48"/>
          <w:szCs w:val="52"/>
          <w:lang w:eastAsia="pt-BR"/>
        </w:rPr>
      </w:pPr>
      <w:r>
        <w:rPr>
          <w:rFonts w:asciiTheme="minorHAnsi" w:eastAsia="Times New Roman" w:hAnsiTheme="minorHAnsi" w:cs="Arial"/>
          <w:b/>
          <w:bCs/>
          <w:kern w:val="32"/>
          <w:sz w:val="48"/>
          <w:szCs w:val="52"/>
          <w:lang w:eastAsia="pt-BR"/>
        </w:rPr>
        <w:t xml:space="preserve">ENCAMINHAMENTO </w:t>
      </w:r>
      <w:r w:rsidRPr="008B0F58">
        <w:rPr>
          <w:rFonts w:asciiTheme="minorHAnsi" w:eastAsia="Times New Roman" w:hAnsiTheme="minorHAnsi" w:cs="Arial"/>
          <w:b/>
          <w:bCs/>
          <w:kern w:val="32"/>
          <w:sz w:val="48"/>
          <w:szCs w:val="52"/>
          <w:lang w:eastAsia="pt-BR"/>
        </w:rPr>
        <w:t>DO TERMO DE REFERÊNCIA PARA APROVAÇÃO</w:t>
      </w:r>
    </w:p>
    <w:p w:rsidR="006E68EF" w:rsidRPr="006E68EF" w:rsidRDefault="003B6EEB" w:rsidP="006E68EF">
      <w:pPr>
        <w:pStyle w:val="Ttulo1"/>
        <w:jc w:val="center"/>
        <w:rPr>
          <w:rFonts w:asciiTheme="minorHAnsi" w:hAnsiTheme="minorHAnsi"/>
          <w:b/>
          <w:color w:val="auto"/>
          <w:sz w:val="22"/>
          <w:szCs w:val="52"/>
        </w:rPr>
      </w:pPr>
      <w:r>
        <w:rPr>
          <w:rFonts w:asciiTheme="minorHAnsi" w:eastAsia="Times New Roman" w:hAnsiTheme="minorHAnsi" w:cs="Arial"/>
          <w:b/>
          <w:bCs/>
          <w:kern w:val="32"/>
          <w:sz w:val="48"/>
          <w:szCs w:val="52"/>
          <w:lang w:eastAsia="pt-BR"/>
        </w:rPr>
        <w:br w:type="page"/>
      </w:r>
      <w:r w:rsidR="006E68EF" w:rsidRPr="006E68EF">
        <w:rPr>
          <w:rFonts w:asciiTheme="minorHAnsi" w:hAnsiTheme="minorHAnsi"/>
          <w:b/>
          <w:color w:val="auto"/>
          <w:sz w:val="22"/>
          <w:szCs w:val="52"/>
        </w:rPr>
        <w:lastRenderedPageBreak/>
        <w:t>ENCAMINHAMENTO, AO REITOR, DO TERMO DE REFERÊNCIA PARA APROVAÇÃO</w:t>
      </w:r>
    </w:p>
    <w:p w:rsidR="006E68EF" w:rsidRPr="009577ED" w:rsidRDefault="006E68EF" w:rsidP="006E68EF">
      <w:pPr>
        <w:rPr>
          <w:rFonts w:asciiTheme="minorHAnsi" w:hAnsiTheme="minorHAnsi"/>
          <w:lang w:eastAsia="pt-BR"/>
        </w:rPr>
      </w:pPr>
    </w:p>
    <w:p w:rsidR="006E68EF" w:rsidRPr="008B0F58" w:rsidRDefault="006E68EF" w:rsidP="006E68EF">
      <w:pPr>
        <w:tabs>
          <w:tab w:val="left" w:pos="0"/>
        </w:tabs>
        <w:spacing w:after="0" w:line="240" w:lineRule="auto"/>
        <w:ind w:firstLine="902"/>
        <w:jc w:val="both"/>
        <w:rPr>
          <w:rFonts w:asciiTheme="minorHAnsi" w:hAnsiTheme="minorHAnsi" w:cs="Calibri"/>
        </w:rPr>
      </w:pPr>
      <w:r w:rsidRPr="008B0F58">
        <w:rPr>
          <w:rFonts w:asciiTheme="minorHAnsi" w:hAnsiTheme="minorHAnsi" w:cs="Calibri"/>
        </w:rPr>
        <w:t>Ao Magnífico Reitor,</w:t>
      </w:r>
    </w:p>
    <w:p w:rsidR="006E68EF" w:rsidRPr="008B0F58" w:rsidRDefault="006E68EF" w:rsidP="006E68EF">
      <w:pPr>
        <w:tabs>
          <w:tab w:val="left" w:pos="0"/>
        </w:tabs>
        <w:spacing w:after="0" w:line="240" w:lineRule="auto"/>
        <w:ind w:firstLine="902"/>
        <w:jc w:val="both"/>
        <w:rPr>
          <w:rFonts w:asciiTheme="minorHAnsi" w:hAnsiTheme="minorHAnsi" w:cs="Calibri"/>
        </w:rPr>
      </w:pPr>
    </w:p>
    <w:p w:rsidR="006E68EF" w:rsidRPr="008B0F58" w:rsidRDefault="006E68EF" w:rsidP="006E68EF">
      <w:pPr>
        <w:tabs>
          <w:tab w:val="left" w:pos="0"/>
        </w:tabs>
        <w:spacing w:after="0" w:line="240" w:lineRule="auto"/>
        <w:ind w:firstLine="902"/>
        <w:jc w:val="both"/>
        <w:rPr>
          <w:rFonts w:asciiTheme="minorHAnsi" w:hAnsiTheme="minorHAnsi" w:cs="Calibri"/>
        </w:rPr>
      </w:pPr>
      <w:r w:rsidRPr="008B0F58">
        <w:rPr>
          <w:rFonts w:asciiTheme="minorHAnsi" w:hAnsiTheme="minorHAnsi" w:cs="Calibri"/>
        </w:rPr>
        <w:t>Para aprovação do Processo Licitatório e do Termo de Referência, conforme Art. 6, da IN 008/2011. Após, retornar ao Setor de Compras/CLC para demais trâmites.</w:t>
      </w:r>
    </w:p>
    <w:p w:rsidR="006E68EF" w:rsidRPr="008B0F58" w:rsidRDefault="006E68EF" w:rsidP="006E68EF">
      <w:pPr>
        <w:tabs>
          <w:tab w:val="left" w:pos="0"/>
        </w:tabs>
        <w:spacing w:after="0" w:line="240" w:lineRule="auto"/>
        <w:ind w:firstLine="902"/>
        <w:jc w:val="both"/>
        <w:rPr>
          <w:rFonts w:asciiTheme="minorHAnsi" w:hAnsiTheme="minorHAnsi" w:cs="Arial"/>
          <w:b/>
          <w:bCs/>
          <w:lang w:eastAsia="pt-BR"/>
        </w:rPr>
      </w:pPr>
    </w:p>
    <w:p w:rsidR="006E68EF" w:rsidRPr="008B0F58" w:rsidRDefault="006E68EF" w:rsidP="006E68EF">
      <w:pPr>
        <w:tabs>
          <w:tab w:val="left" w:pos="0"/>
        </w:tabs>
        <w:spacing w:after="0" w:line="240" w:lineRule="auto"/>
        <w:ind w:firstLine="902"/>
        <w:jc w:val="both"/>
        <w:rPr>
          <w:rFonts w:asciiTheme="minorHAnsi" w:hAnsiTheme="minorHAnsi" w:cs="Arial"/>
          <w:b/>
          <w:bCs/>
          <w:lang w:eastAsia="pt-BR"/>
        </w:rPr>
      </w:pPr>
    </w:p>
    <w:p w:rsidR="006E68EF" w:rsidRPr="00061A1F" w:rsidRDefault="006E68EF" w:rsidP="006E68EF">
      <w:pPr>
        <w:tabs>
          <w:tab w:val="left" w:pos="0"/>
        </w:tabs>
        <w:spacing w:after="0" w:line="240" w:lineRule="auto"/>
        <w:ind w:firstLine="902"/>
        <w:jc w:val="both"/>
        <w:rPr>
          <w:rFonts w:asciiTheme="minorHAnsi" w:hAnsiTheme="minorHAnsi" w:cs="Arial"/>
          <w:b/>
          <w:bCs/>
        </w:rPr>
      </w:pPr>
      <w:r w:rsidRPr="008B0F58">
        <w:rPr>
          <w:rFonts w:asciiTheme="minorHAnsi" w:hAnsiTheme="minorHAnsi" w:cs="Arial"/>
          <w:b/>
          <w:bCs/>
          <w:lang w:eastAsia="pt-BR"/>
        </w:rPr>
        <w:t xml:space="preserve">Objeto: </w:t>
      </w:r>
      <w:r w:rsidR="00D75323" w:rsidRPr="00D75323">
        <w:rPr>
          <w:rFonts w:asciiTheme="minorHAnsi" w:hAnsiTheme="minorHAnsi" w:cs="Arial"/>
          <w:b/>
          <w:bCs/>
        </w:rPr>
        <w:t xml:space="preserve">Aquisição de Peças Incorporáveis ao Computador e Suprimentos de Informática </w:t>
      </w:r>
      <w:r w:rsidR="00D75323">
        <w:rPr>
          <w:rFonts w:asciiTheme="minorHAnsi" w:hAnsiTheme="minorHAnsi" w:cs="Arial"/>
          <w:b/>
          <w:bCs/>
        </w:rPr>
        <w:t>para a UDESC.</w:t>
      </w:r>
    </w:p>
    <w:p w:rsidR="006E68EF" w:rsidRPr="008B0F58" w:rsidRDefault="006E68EF" w:rsidP="006E68EF">
      <w:pPr>
        <w:tabs>
          <w:tab w:val="left" w:pos="0"/>
        </w:tabs>
        <w:spacing w:after="0" w:line="240" w:lineRule="auto"/>
        <w:ind w:firstLine="902"/>
        <w:jc w:val="both"/>
        <w:rPr>
          <w:rFonts w:asciiTheme="minorHAnsi" w:hAnsiTheme="minorHAnsi" w:cs="Arial"/>
          <w:b/>
          <w:lang w:eastAsia="pt-BR"/>
        </w:rPr>
      </w:pPr>
    </w:p>
    <w:p w:rsidR="006E68EF" w:rsidRPr="008B0F58" w:rsidRDefault="006E68EF" w:rsidP="006E68EF">
      <w:pPr>
        <w:tabs>
          <w:tab w:val="left" w:pos="0"/>
        </w:tabs>
        <w:spacing w:after="0" w:line="240" w:lineRule="auto"/>
        <w:jc w:val="both"/>
        <w:rPr>
          <w:rFonts w:asciiTheme="minorHAnsi" w:hAnsiTheme="minorHAnsi" w:cs="Arial"/>
          <w:b/>
          <w:bCs/>
          <w:lang w:eastAsia="pt-BR"/>
        </w:rPr>
      </w:pPr>
    </w:p>
    <w:p w:rsidR="00D75323" w:rsidRPr="00D75323" w:rsidRDefault="006E68EF" w:rsidP="00D75323">
      <w:pPr>
        <w:tabs>
          <w:tab w:val="left" w:pos="0"/>
        </w:tabs>
        <w:spacing w:after="0" w:line="240" w:lineRule="auto"/>
        <w:ind w:firstLine="902"/>
        <w:jc w:val="both"/>
        <w:rPr>
          <w:rFonts w:asciiTheme="minorHAnsi" w:hAnsiTheme="minorHAnsi" w:cs="Arial"/>
        </w:rPr>
      </w:pPr>
      <w:r w:rsidRPr="008B0F58">
        <w:rPr>
          <w:rFonts w:asciiTheme="minorHAnsi" w:hAnsiTheme="minorHAnsi"/>
          <w:b/>
        </w:rPr>
        <w:t xml:space="preserve">Justificativa: </w:t>
      </w:r>
      <w:r w:rsidR="00D75323" w:rsidRPr="00D75323">
        <w:rPr>
          <w:rFonts w:asciiTheme="minorHAnsi" w:hAnsiTheme="minorHAnsi" w:cs="Arial"/>
        </w:rPr>
        <w:t>A para</w:t>
      </w:r>
      <w:r w:rsidR="00D75323" w:rsidRPr="00D75323">
        <w:rPr>
          <w:rFonts w:asciiTheme="minorHAnsi" w:hAnsiTheme="minorHAnsi" w:cs="Arial"/>
          <w:bCs/>
          <w:iCs/>
        </w:rPr>
        <w:t xml:space="preserve"> aquisição de peças incorporáveis ao computador</w:t>
      </w:r>
      <w:r w:rsidR="00D75323" w:rsidRPr="00D75323">
        <w:rPr>
          <w:rFonts w:asciiTheme="minorHAnsi" w:hAnsiTheme="minorHAnsi" w:cs="Arial"/>
        </w:rPr>
        <w:t>, faz-se necessária para atender as demandas da Reitoria e Centros de Ensino da UDESC, visando à manutenção e funcionamento desta Universidade e o atendimento de servidores, alunos e comunidade em geral.</w:t>
      </w:r>
    </w:p>
    <w:p w:rsidR="006E68EF" w:rsidRPr="00E638AC" w:rsidRDefault="006E68EF" w:rsidP="00D75323">
      <w:pPr>
        <w:tabs>
          <w:tab w:val="left" w:pos="0"/>
        </w:tabs>
        <w:spacing w:after="0" w:line="240" w:lineRule="auto"/>
        <w:ind w:firstLine="902"/>
        <w:jc w:val="both"/>
        <w:rPr>
          <w:rFonts w:asciiTheme="minorHAnsi" w:hAnsiTheme="minorHAnsi" w:cs="Arial"/>
          <w:b/>
          <w:bCs/>
          <w:lang w:eastAsia="pt-BR"/>
        </w:rPr>
      </w:pPr>
    </w:p>
    <w:p w:rsidR="006E68EF" w:rsidRPr="00266E07" w:rsidRDefault="006E68EF" w:rsidP="006E68EF">
      <w:pPr>
        <w:jc w:val="both"/>
        <w:rPr>
          <w:rFonts w:ascii="Arial" w:eastAsia="Times New Roman" w:hAnsi="Arial" w:cs="Arial"/>
          <w:b/>
          <w:bCs/>
          <w:sz w:val="24"/>
          <w:szCs w:val="24"/>
          <w:lang w:eastAsia="pt-BR"/>
        </w:rPr>
      </w:pPr>
      <w:r w:rsidRPr="00266E07">
        <w:rPr>
          <w:rFonts w:asciiTheme="minorHAnsi" w:hAnsiTheme="minorHAnsi" w:cs="Arial"/>
          <w:b/>
          <w:bCs/>
          <w:lang w:eastAsia="pt-BR"/>
        </w:rPr>
        <w:t xml:space="preserve">Valor: </w:t>
      </w:r>
      <w:r w:rsidRPr="00266E07">
        <w:rPr>
          <w:rFonts w:asciiTheme="minorHAnsi" w:hAnsiTheme="minorHAnsi" w:cs="Calibri"/>
        </w:rPr>
        <w:t xml:space="preserve">O valor total estimado para atender todas as solicitações é </w:t>
      </w:r>
      <w:r w:rsidRPr="00266E07">
        <w:rPr>
          <w:rFonts w:asciiTheme="minorHAnsi" w:hAnsiTheme="minorHAnsi" w:cs="Calibri"/>
          <w:bCs/>
        </w:rPr>
        <w:t xml:space="preserve">de </w:t>
      </w:r>
      <w:r w:rsidRPr="00266E07">
        <w:rPr>
          <w:rFonts w:asciiTheme="minorHAnsi" w:hAnsiTheme="minorHAnsi" w:cs="Calibri"/>
          <w:b/>
          <w:bCs/>
        </w:rPr>
        <w:t xml:space="preserve">R$ </w:t>
      </w:r>
      <w:r w:rsidR="00266E07" w:rsidRPr="00266E07">
        <w:rPr>
          <w:rFonts w:asciiTheme="minorHAnsi" w:hAnsiTheme="minorHAnsi" w:cs="Calibri"/>
          <w:b/>
          <w:bCs/>
        </w:rPr>
        <w:t>519</w:t>
      </w:r>
      <w:r w:rsidR="00E638AC" w:rsidRPr="00266E07">
        <w:rPr>
          <w:rFonts w:asciiTheme="minorHAnsi" w:hAnsiTheme="minorHAnsi" w:cs="Calibri"/>
          <w:b/>
          <w:bCs/>
        </w:rPr>
        <w:t>.</w:t>
      </w:r>
      <w:r w:rsidR="00266E07" w:rsidRPr="00266E07">
        <w:rPr>
          <w:rFonts w:asciiTheme="minorHAnsi" w:hAnsiTheme="minorHAnsi" w:cs="Calibri"/>
          <w:b/>
          <w:bCs/>
        </w:rPr>
        <w:t>523</w:t>
      </w:r>
      <w:r w:rsidR="00E638AC" w:rsidRPr="00266E07">
        <w:rPr>
          <w:rFonts w:asciiTheme="minorHAnsi" w:hAnsiTheme="minorHAnsi" w:cs="Calibri"/>
          <w:b/>
          <w:bCs/>
        </w:rPr>
        <w:t>,</w:t>
      </w:r>
      <w:r w:rsidR="00266E07" w:rsidRPr="00266E07">
        <w:rPr>
          <w:rFonts w:asciiTheme="minorHAnsi" w:hAnsiTheme="minorHAnsi" w:cs="Calibri"/>
          <w:b/>
          <w:bCs/>
        </w:rPr>
        <w:t>83</w:t>
      </w:r>
      <w:r w:rsidRPr="00266E07">
        <w:rPr>
          <w:rFonts w:asciiTheme="minorHAnsi" w:hAnsiTheme="minorHAnsi" w:cs="Calibri"/>
          <w:bCs/>
        </w:rPr>
        <w:t xml:space="preserve"> (</w:t>
      </w:r>
      <w:r w:rsidR="000B0837" w:rsidRPr="00266E07">
        <w:rPr>
          <w:rFonts w:asciiTheme="minorHAnsi" w:hAnsiTheme="minorHAnsi" w:cs="Calibri"/>
          <w:bCs/>
        </w:rPr>
        <w:t xml:space="preserve"> </w:t>
      </w:r>
      <w:r w:rsidR="00266E07" w:rsidRPr="00266E07">
        <w:rPr>
          <w:rFonts w:asciiTheme="minorHAnsi" w:hAnsiTheme="minorHAnsi" w:cs="Calibri"/>
          <w:bCs/>
        </w:rPr>
        <w:t xml:space="preserve">Quinhentos e dezenove </w:t>
      </w:r>
      <w:r w:rsidR="00E638AC" w:rsidRPr="00266E07">
        <w:rPr>
          <w:rFonts w:asciiTheme="minorHAnsi" w:hAnsiTheme="minorHAnsi" w:cs="Calibri"/>
          <w:bCs/>
        </w:rPr>
        <w:t xml:space="preserve">mil </w:t>
      </w:r>
      <w:r w:rsidR="00266E07" w:rsidRPr="00266E07">
        <w:rPr>
          <w:rFonts w:asciiTheme="minorHAnsi" w:hAnsiTheme="minorHAnsi" w:cs="Calibri"/>
          <w:bCs/>
        </w:rPr>
        <w:t>quinhetos</w:t>
      </w:r>
      <w:r w:rsidR="006010AC" w:rsidRPr="00266E07">
        <w:rPr>
          <w:rFonts w:asciiTheme="minorHAnsi" w:hAnsiTheme="minorHAnsi" w:cs="Calibri"/>
          <w:bCs/>
        </w:rPr>
        <w:t xml:space="preserve"> e </w:t>
      </w:r>
      <w:r w:rsidR="005963DA" w:rsidRPr="00266E07">
        <w:rPr>
          <w:rFonts w:asciiTheme="minorHAnsi" w:hAnsiTheme="minorHAnsi" w:cs="Calibri"/>
          <w:bCs/>
        </w:rPr>
        <w:t>vinte</w:t>
      </w:r>
      <w:r w:rsidR="006010AC" w:rsidRPr="00266E07">
        <w:rPr>
          <w:rFonts w:asciiTheme="minorHAnsi" w:hAnsiTheme="minorHAnsi" w:cs="Calibri"/>
          <w:bCs/>
        </w:rPr>
        <w:t xml:space="preserve"> e </w:t>
      </w:r>
      <w:r w:rsidR="00266E07" w:rsidRPr="00266E07">
        <w:rPr>
          <w:rFonts w:asciiTheme="minorHAnsi" w:hAnsiTheme="minorHAnsi" w:cs="Calibri"/>
          <w:bCs/>
        </w:rPr>
        <w:t>três</w:t>
      </w:r>
      <w:r w:rsidR="006010AC" w:rsidRPr="00266E07">
        <w:rPr>
          <w:rFonts w:asciiTheme="minorHAnsi" w:hAnsiTheme="minorHAnsi" w:cs="Calibri"/>
          <w:bCs/>
        </w:rPr>
        <w:t xml:space="preserve"> </w:t>
      </w:r>
      <w:r w:rsidR="000B0837" w:rsidRPr="00266E07">
        <w:rPr>
          <w:rFonts w:asciiTheme="minorHAnsi" w:hAnsiTheme="minorHAnsi" w:cs="Calibri"/>
          <w:bCs/>
        </w:rPr>
        <w:t xml:space="preserve">reais e </w:t>
      </w:r>
      <w:r w:rsidR="00266E07" w:rsidRPr="00266E07">
        <w:rPr>
          <w:rFonts w:asciiTheme="minorHAnsi" w:hAnsiTheme="minorHAnsi" w:cs="Calibri"/>
          <w:bCs/>
        </w:rPr>
        <w:t>oitenta</w:t>
      </w:r>
      <w:r w:rsidR="005963DA" w:rsidRPr="00266E07">
        <w:rPr>
          <w:rFonts w:asciiTheme="minorHAnsi" w:hAnsiTheme="minorHAnsi" w:cs="Calibri"/>
          <w:bCs/>
        </w:rPr>
        <w:t xml:space="preserve"> e </w:t>
      </w:r>
      <w:r w:rsidR="00266E07" w:rsidRPr="00266E07">
        <w:rPr>
          <w:rFonts w:asciiTheme="minorHAnsi" w:hAnsiTheme="minorHAnsi" w:cs="Calibri"/>
          <w:bCs/>
        </w:rPr>
        <w:t xml:space="preserve">três </w:t>
      </w:r>
      <w:r w:rsidRPr="00266E07">
        <w:rPr>
          <w:rFonts w:asciiTheme="minorHAnsi" w:hAnsiTheme="minorHAnsi" w:cs="Calibri"/>
          <w:bCs/>
        </w:rPr>
        <w:t>centavos).</w:t>
      </w:r>
    </w:p>
    <w:p w:rsidR="006E68EF" w:rsidRPr="008B0F58" w:rsidRDefault="006E68EF" w:rsidP="006E68EF">
      <w:pPr>
        <w:tabs>
          <w:tab w:val="left" w:pos="0"/>
        </w:tabs>
        <w:spacing w:after="0" w:line="240" w:lineRule="auto"/>
        <w:ind w:firstLine="902"/>
        <w:jc w:val="both"/>
        <w:rPr>
          <w:rFonts w:asciiTheme="minorHAnsi" w:hAnsiTheme="minorHAnsi" w:cs="Calibri"/>
        </w:rPr>
      </w:pPr>
      <w:r w:rsidRPr="008B0F58">
        <w:rPr>
          <w:rFonts w:asciiTheme="minorHAnsi" w:hAnsiTheme="minorHAnsi" w:cs="Arial"/>
          <w:b/>
          <w:bCs/>
          <w:lang w:eastAsia="pt-BR"/>
        </w:rPr>
        <w:t>Vigência da Ata de Registro de Preços</w:t>
      </w:r>
      <w:r w:rsidRPr="008B0F58">
        <w:rPr>
          <w:rFonts w:asciiTheme="minorHAnsi" w:hAnsiTheme="minorHAnsi" w:cs="Calibri"/>
          <w:b/>
          <w:bCs/>
        </w:rPr>
        <w:t xml:space="preserve"> - ARP: </w:t>
      </w:r>
      <w:r w:rsidRPr="008B0F58">
        <w:rPr>
          <w:rFonts w:asciiTheme="minorHAnsi" w:hAnsiTheme="minorHAnsi" w:cs="Calibri"/>
          <w:bCs/>
        </w:rPr>
        <w:t>A ARP</w:t>
      </w:r>
      <w:r w:rsidRPr="008B0F58">
        <w:rPr>
          <w:rFonts w:asciiTheme="minorHAnsi" w:hAnsiTheme="minorHAnsi" w:cs="Calibri"/>
        </w:rPr>
        <w:t xml:space="preserve"> terá vigência de 12 (doze) meses a partir de sua assinatura.</w:t>
      </w:r>
    </w:p>
    <w:p w:rsidR="006E68EF" w:rsidRPr="008B0F58" w:rsidRDefault="006E68EF" w:rsidP="006E68EF">
      <w:pPr>
        <w:spacing w:after="0" w:line="240" w:lineRule="auto"/>
        <w:jc w:val="both"/>
        <w:rPr>
          <w:rFonts w:asciiTheme="minorHAnsi" w:hAnsiTheme="minorHAnsi" w:cs="Calibri"/>
        </w:rPr>
      </w:pPr>
    </w:p>
    <w:p w:rsidR="006E68EF" w:rsidRPr="008B0F58" w:rsidRDefault="006E68EF" w:rsidP="006E68EF">
      <w:pPr>
        <w:tabs>
          <w:tab w:val="left" w:pos="0"/>
        </w:tabs>
        <w:spacing w:after="0" w:line="240" w:lineRule="auto"/>
        <w:ind w:firstLine="902"/>
        <w:jc w:val="both"/>
        <w:rPr>
          <w:rFonts w:asciiTheme="minorHAnsi" w:hAnsiTheme="minorHAnsi" w:cs="Calibri"/>
        </w:rPr>
      </w:pPr>
      <w:r w:rsidRPr="008B0F58">
        <w:rPr>
          <w:rFonts w:asciiTheme="minorHAnsi" w:hAnsiTheme="minorHAnsi" w:cs="Calibri"/>
          <w:b/>
          <w:bCs/>
        </w:rPr>
        <w:t xml:space="preserve">Vigência da Autorização de Fornecimento – AF: </w:t>
      </w:r>
      <w:r w:rsidRPr="008B0F58">
        <w:rPr>
          <w:rFonts w:asciiTheme="minorHAnsi" w:hAnsiTheme="minorHAnsi" w:cs="Calibri"/>
          <w:bCs/>
        </w:rPr>
        <w:t>A AF</w:t>
      </w:r>
      <w:r w:rsidRPr="008B0F58">
        <w:rPr>
          <w:rFonts w:asciiTheme="minorHAnsi" w:hAnsiTheme="minorHAnsi" w:cs="Calibri"/>
        </w:rPr>
        <w:t xml:space="preserve"> terá vigência a partir de sua assinatura até o encerramento dos créditos orçamentários do ano da emissão da AF (31 de dezembro).</w:t>
      </w:r>
    </w:p>
    <w:p w:rsidR="006E68EF" w:rsidRPr="008B0F58" w:rsidRDefault="006E68EF" w:rsidP="006E68EF">
      <w:pPr>
        <w:tabs>
          <w:tab w:val="left" w:pos="0"/>
        </w:tabs>
        <w:spacing w:after="0" w:line="240" w:lineRule="auto"/>
        <w:ind w:firstLine="902"/>
        <w:jc w:val="both"/>
        <w:rPr>
          <w:rFonts w:asciiTheme="minorHAnsi" w:hAnsiTheme="minorHAnsi" w:cs="Calibri"/>
        </w:rPr>
      </w:pPr>
    </w:p>
    <w:p w:rsidR="006E68EF" w:rsidRPr="008B0F58" w:rsidRDefault="006E68EF" w:rsidP="006E68EF">
      <w:pPr>
        <w:tabs>
          <w:tab w:val="left" w:pos="0"/>
        </w:tabs>
        <w:spacing w:after="0" w:line="240" w:lineRule="auto"/>
        <w:ind w:firstLine="902"/>
        <w:jc w:val="both"/>
        <w:rPr>
          <w:rFonts w:asciiTheme="minorHAnsi" w:hAnsiTheme="minorHAnsi" w:cs="Calibri"/>
        </w:rPr>
      </w:pPr>
      <w:r>
        <w:rPr>
          <w:rFonts w:asciiTheme="minorHAnsi" w:hAnsiTheme="minorHAnsi" w:cs="Calibri"/>
          <w:b/>
        </w:rPr>
        <w:t>Bem</w:t>
      </w:r>
      <w:r w:rsidRPr="008B0F58">
        <w:rPr>
          <w:rFonts w:asciiTheme="minorHAnsi" w:hAnsiTheme="minorHAnsi" w:cs="Calibri"/>
          <w:b/>
        </w:rPr>
        <w:t xml:space="preserve"> Comum: </w:t>
      </w:r>
      <w:r w:rsidRPr="008B0F58">
        <w:rPr>
          <w:rFonts w:asciiTheme="minorHAnsi" w:hAnsiTheme="minorHAnsi" w:cs="Calibri"/>
        </w:rPr>
        <w:t>Como foi objetivamente especificado no Termo de Referência, o Objeto da Licitação foi caracterizado como comum.</w:t>
      </w:r>
    </w:p>
    <w:p w:rsidR="006E68EF" w:rsidRPr="008B0F58" w:rsidRDefault="006E68EF" w:rsidP="006E68EF">
      <w:pPr>
        <w:spacing w:after="0" w:line="240" w:lineRule="auto"/>
        <w:jc w:val="both"/>
        <w:rPr>
          <w:rFonts w:asciiTheme="minorHAnsi" w:hAnsiTheme="minorHAnsi" w:cs="Calibri"/>
        </w:rPr>
      </w:pPr>
    </w:p>
    <w:p w:rsidR="006E68EF" w:rsidRPr="008B0F58" w:rsidRDefault="006E68EF" w:rsidP="006E68EF">
      <w:pPr>
        <w:tabs>
          <w:tab w:val="left" w:pos="0"/>
        </w:tabs>
        <w:spacing w:after="0" w:line="240" w:lineRule="auto"/>
        <w:ind w:firstLine="902"/>
        <w:jc w:val="both"/>
        <w:rPr>
          <w:rFonts w:asciiTheme="minorHAnsi" w:hAnsiTheme="minorHAnsi" w:cs="Calibri"/>
        </w:rPr>
      </w:pPr>
    </w:p>
    <w:p w:rsidR="006E68EF" w:rsidRPr="008B0F58" w:rsidRDefault="006E68EF" w:rsidP="006E68EF">
      <w:pPr>
        <w:tabs>
          <w:tab w:val="left" w:pos="0"/>
        </w:tabs>
        <w:spacing w:after="0" w:line="240" w:lineRule="auto"/>
        <w:ind w:firstLine="902"/>
        <w:jc w:val="both"/>
        <w:rPr>
          <w:rFonts w:asciiTheme="minorHAnsi" w:hAnsiTheme="minorHAnsi" w:cs="Calibri"/>
        </w:rPr>
      </w:pPr>
    </w:p>
    <w:p w:rsidR="006E68EF" w:rsidRPr="008B0F58" w:rsidRDefault="006E68EF" w:rsidP="006E68EF">
      <w:pPr>
        <w:tabs>
          <w:tab w:val="left" w:pos="0"/>
        </w:tabs>
        <w:spacing w:after="0" w:line="240" w:lineRule="auto"/>
        <w:ind w:firstLine="902"/>
        <w:jc w:val="both"/>
        <w:rPr>
          <w:rFonts w:asciiTheme="minorHAnsi" w:hAnsiTheme="minorHAnsi" w:cs="Calibri"/>
        </w:rPr>
      </w:pPr>
    </w:p>
    <w:p w:rsidR="006E68EF" w:rsidRPr="008B0F58" w:rsidRDefault="006E68EF" w:rsidP="006E68EF">
      <w:pPr>
        <w:tabs>
          <w:tab w:val="left" w:pos="0"/>
        </w:tabs>
        <w:spacing w:after="0" w:line="240" w:lineRule="auto"/>
        <w:ind w:firstLine="902"/>
        <w:jc w:val="both"/>
        <w:rPr>
          <w:rFonts w:asciiTheme="minorHAnsi" w:hAnsiTheme="minorHAnsi" w:cs="Calibri"/>
        </w:rPr>
      </w:pPr>
      <w:r>
        <w:rPr>
          <w:rFonts w:asciiTheme="minorHAnsi" w:hAnsiTheme="minorHAnsi" w:cs="Calibri"/>
        </w:rPr>
        <w:t>Respeitosamente</w:t>
      </w:r>
      <w:r w:rsidRPr="008B0F58">
        <w:rPr>
          <w:rFonts w:asciiTheme="minorHAnsi" w:hAnsiTheme="minorHAnsi" w:cs="Calibri"/>
        </w:rPr>
        <w:t>,</w:t>
      </w:r>
    </w:p>
    <w:p w:rsidR="006E68EF" w:rsidRPr="008B0F58" w:rsidRDefault="006E68EF" w:rsidP="006E68EF">
      <w:pPr>
        <w:spacing w:after="0" w:line="240" w:lineRule="auto"/>
        <w:jc w:val="both"/>
        <w:rPr>
          <w:rFonts w:asciiTheme="minorHAnsi" w:hAnsiTheme="minorHAnsi" w:cs="Arial"/>
          <w:lang w:eastAsia="pt-BR"/>
        </w:rPr>
      </w:pPr>
    </w:p>
    <w:p w:rsidR="006E68EF" w:rsidRPr="009577ED" w:rsidRDefault="006E68EF" w:rsidP="006E68EF">
      <w:pPr>
        <w:tabs>
          <w:tab w:val="left" w:pos="0"/>
        </w:tabs>
        <w:spacing w:after="0" w:line="240" w:lineRule="auto"/>
        <w:ind w:firstLine="902"/>
        <w:jc w:val="both"/>
        <w:rPr>
          <w:rFonts w:asciiTheme="minorHAnsi" w:hAnsiTheme="minorHAnsi" w:cs="Calibri"/>
          <w:sz w:val="24"/>
          <w:szCs w:val="24"/>
        </w:rPr>
      </w:pPr>
    </w:p>
    <w:p w:rsidR="006E68EF" w:rsidRPr="009577ED" w:rsidRDefault="006E68EF" w:rsidP="006E68EF">
      <w:pPr>
        <w:tabs>
          <w:tab w:val="left" w:pos="0"/>
        </w:tabs>
        <w:spacing w:after="0" w:line="240" w:lineRule="auto"/>
        <w:ind w:firstLine="902"/>
        <w:jc w:val="both"/>
        <w:rPr>
          <w:rFonts w:asciiTheme="minorHAnsi" w:hAnsiTheme="minorHAnsi" w:cs="Calibri"/>
          <w:sz w:val="24"/>
          <w:szCs w:val="24"/>
        </w:rPr>
      </w:pPr>
    </w:p>
    <w:p w:rsidR="006E68EF" w:rsidRPr="009577ED" w:rsidRDefault="006E68EF" w:rsidP="006E68EF">
      <w:pPr>
        <w:spacing w:after="0" w:line="240" w:lineRule="auto"/>
        <w:jc w:val="both"/>
        <w:rPr>
          <w:rFonts w:asciiTheme="minorHAnsi" w:hAnsiTheme="minorHAnsi" w:cs="Calibri"/>
          <w:sz w:val="24"/>
          <w:szCs w:val="24"/>
        </w:rPr>
      </w:pPr>
    </w:p>
    <w:p w:rsidR="006E68EF" w:rsidRPr="009577ED" w:rsidRDefault="006E68EF" w:rsidP="006E68EF">
      <w:pPr>
        <w:tabs>
          <w:tab w:val="left" w:pos="0"/>
        </w:tabs>
        <w:spacing w:after="0" w:line="240" w:lineRule="auto"/>
        <w:ind w:firstLine="902"/>
        <w:jc w:val="both"/>
        <w:rPr>
          <w:rFonts w:asciiTheme="minorHAnsi" w:hAnsiTheme="minorHAnsi" w:cs="Arial"/>
          <w:b/>
          <w:bCs/>
          <w:sz w:val="24"/>
          <w:szCs w:val="44"/>
          <w:lang w:eastAsia="pt-BR"/>
        </w:rPr>
      </w:pPr>
      <w:r w:rsidRPr="009577ED">
        <w:rPr>
          <w:rFonts w:asciiTheme="minorHAnsi" w:hAnsiTheme="minorHAnsi"/>
          <w:noProof/>
          <w:lang w:eastAsia="pt-BR"/>
        </w:rPr>
        <mc:AlternateContent>
          <mc:Choice Requires="wps">
            <w:drawing>
              <wp:anchor distT="0" distB="0" distL="114300" distR="114300" simplePos="0" relativeHeight="251669504" behindDoc="0" locked="0" layoutInCell="1" allowOverlap="1" wp14:anchorId="51DB567B" wp14:editId="66917E6E">
                <wp:simplePos x="0" y="0"/>
                <wp:positionH relativeFrom="column">
                  <wp:posOffset>3489325</wp:posOffset>
                </wp:positionH>
                <wp:positionV relativeFrom="paragraph">
                  <wp:posOffset>33655</wp:posOffset>
                </wp:positionV>
                <wp:extent cx="2343150" cy="1247775"/>
                <wp:effectExtent l="0" t="0" r="19050" b="28575"/>
                <wp:wrapNone/>
                <wp:docPr id="1" name="Retângulo 1"/>
                <wp:cNvGraphicFramePr/>
                <a:graphic xmlns:a="http://schemas.openxmlformats.org/drawingml/2006/main">
                  <a:graphicData uri="http://schemas.microsoft.com/office/word/2010/wordprocessingShape">
                    <wps:wsp>
                      <wps:cNvSpPr/>
                      <wps:spPr>
                        <a:xfrm>
                          <a:off x="0" y="0"/>
                          <a:ext cx="2343150" cy="1247775"/>
                        </a:xfrm>
                        <a:prstGeom prst="rect">
                          <a:avLst/>
                        </a:prstGeom>
                      </wps:spPr>
                      <wps:style>
                        <a:lnRef idx="2">
                          <a:schemeClr val="accent6"/>
                        </a:lnRef>
                        <a:fillRef idx="1">
                          <a:schemeClr val="lt1"/>
                        </a:fillRef>
                        <a:effectRef idx="0">
                          <a:schemeClr val="accent6"/>
                        </a:effectRef>
                        <a:fontRef idx="minor">
                          <a:schemeClr val="dk1"/>
                        </a:fontRef>
                      </wps:style>
                      <wps:txbx>
                        <w:txbxContent>
                          <w:p w:rsidR="006E68EF" w:rsidRDefault="006E68EF" w:rsidP="006E68EF">
                            <w:r>
                              <w:t>Aprovo o Termo de Referência e Autorizo o Processo Licitatório.</w:t>
                            </w:r>
                          </w:p>
                          <w:p w:rsidR="006E68EF" w:rsidRDefault="006E68EF" w:rsidP="006E68EF">
                            <w:r>
                              <w:t>Florianópolis, ___/___/______</w:t>
                            </w:r>
                          </w:p>
                          <w:p w:rsidR="006E68EF" w:rsidRDefault="006E68EF" w:rsidP="006E68E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1DB567B" id="Retângulo 1" o:spid="_x0000_s1032" style="position:absolute;left:0;text-align:left;margin-left:274.75pt;margin-top:2.65pt;width:184.5pt;height:98.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" fillcolor="white [3201]" strokecolor="#70ad47 [3209]" strokeweight="1pt">
                <v:textbox>
                  <w:txbxContent>
                    <w:p w:rsidR="006E68EF" w:rsidRDefault="006E68EF" w:rsidP="006E68EF">
                      <w:r>
                        <w:t>Aprovo o Termo de Referência e Autorizo o Processo Licitatório.</w:t>
                      </w:r>
                    </w:p>
                    <w:p w:rsidR="006E68EF" w:rsidRDefault="006E68EF" w:rsidP="006E68EF">
                      <w:r>
                        <w:t>Florianópolis, ___/___/______</w:t>
                      </w:r>
                    </w:p>
                    <w:p w:rsidR="006E68EF" w:rsidRDefault="006E68EF" w:rsidP="006E68EF">
                      <w:pPr>
                        <w:jc w:val="center"/>
                      </w:pPr>
                    </w:p>
                  </w:txbxContent>
                </v:textbox>
              </v:rect>
            </w:pict>
          </mc:Fallback>
        </mc:AlternateContent>
      </w:r>
    </w:p>
    <w:p w:rsidR="006E68EF" w:rsidRPr="009577ED" w:rsidRDefault="006E68EF" w:rsidP="006E68EF">
      <w:pPr>
        <w:suppressAutoHyphens/>
        <w:autoSpaceDE w:val="0"/>
        <w:autoSpaceDN w:val="0"/>
        <w:adjustRightInd w:val="0"/>
        <w:spacing w:after="0" w:line="240" w:lineRule="auto"/>
        <w:jc w:val="both"/>
        <w:rPr>
          <w:rFonts w:asciiTheme="minorHAnsi" w:hAnsiTheme="minorHAnsi"/>
          <w:color w:val="000000"/>
          <w:sz w:val="24"/>
          <w:szCs w:val="24"/>
          <w:lang w:eastAsia="pt-BR"/>
        </w:rPr>
      </w:pPr>
    </w:p>
    <w:p w:rsidR="006E68EF" w:rsidRPr="009577ED" w:rsidRDefault="006E68EF" w:rsidP="006E68EF">
      <w:pPr>
        <w:spacing w:after="0" w:line="240" w:lineRule="auto"/>
        <w:jc w:val="both"/>
        <w:rPr>
          <w:rFonts w:asciiTheme="minorHAnsi" w:hAnsiTheme="minorHAnsi" w:cs="Arial"/>
          <w:sz w:val="24"/>
          <w:szCs w:val="20"/>
          <w:lang w:eastAsia="pt-BR"/>
        </w:rPr>
      </w:pPr>
    </w:p>
    <w:p w:rsidR="006E68EF" w:rsidRPr="009577ED" w:rsidRDefault="006E68EF" w:rsidP="006E68EF">
      <w:pPr>
        <w:spacing w:after="0" w:line="240" w:lineRule="auto"/>
        <w:jc w:val="both"/>
        <w:rPr>
          <w:rFonts w:asciiTheme="minorHAnsi" w:hAnsiTheme="minorHAnsi" w:cs="Arial"/>
          <w:sz w:val="24"/>
          <w:szCs w:val="20"/>
          <w:lang w:eastAsia="pt-BR"/>
        </w:rPr>
      </w:pPr>
    </w:p>
    <w:p w:rsidR="006E68EF" w:rsidRPr="009577ED" w:rsidRDefault="006E68EF" w:rsidP="006E68EF">
      <w:pPr>
        <w:spacing w:after="0" w:line="240" w:lineRule="auto"/>
        <w:jc w:val="both"/>
        <w:rPr>
          <w:rFonts w:asciiTheme="minorHAnsi" w:hAnsiTheme="minorHAnsi" w:cs="Arial"/>
          <w:sz w:val="24"/>
          <w:szCs w:val="20"/>
          <w:lang w:eastAsia="pt-BR"/>
        </w:rPr>
      </w:pPr>
    </w:p>
    <w:p w:rsidR="006E68EF" w:rsidRPr="009577ED" w:rsidRDefault="006E68EF" w:rsidP="006E68EF">
      <w:pPr>
        <w:spacing w:after="0" w:line="240" w:lineRule="auto"/>
        <w:jc w:val="both"/>
        <w:rPr>
          <w:rFonts w:asciiTheme="minorHAnsi" w:hAnsiTheme="minorHAnsi" w:cs="Arial"/>
          <w:sz w:val="24"/>
          <w:szCs w:val="20"/>
          <w:lang w:eastAsia="pt-BR"/>
        </w:rPr>
      </w:pPr>
    </w:p>
    <w:p w:rsidR="006E68EF" w:rsidRPr="009577ED" w:rsidRDefault="006E68EF" w:rsidP="006E68EF">
      <w:pPr>
        <w:spacing w:after="0" w:line="240" w:lineRule="auto"/>
        <w:jc w:val="both"/>
        <w:rPr>
          <w:rFonts w:asciiTheme="minorHAnsi" w:hAnsiTheme="minorHAnsi" w:cs="Calibri"/>
          <w:sz w:val="24"/>
          <w:szCs w:val="24"/>
        </w:rPr>
      </w:pPr>
    </w:p>
    <w:p w:rsidR="006E68EF" w:rsidRDefault="006E68EF" w:rsidP="006E68EF">
      <w:pPr>
        <w:spacing w:after="0" w:line="240" w:lineRule="auto"/>
        <w:jc w:val="center"/>
        <w:rPr>
          <w:rFonts w:asciiTheme="minorHAnsi" w:hAnsiTheme="minorHAnsi"/>
          <w:sz w:val="48"/>
          <w:szCs w:val="52"/>
        </w:rPr>
      </w:pPr>
    </w:p>
    <w:p w:rsidR="00C81698" w:rsidRDefault="00C81698" w:rsidP="00C81698">
      <w:pPr>
        <w:spacing w:after="0" w:line="240" w:lineRule="auto"/>
        <w:jc w:val="center"/>
        <w:rPr>
          <w:rFonts w:asciiTheme="minorHAnsi" w:hAnsiTheme="minorHAnsi" w:cs="Arial"/>
          <w:b/>
          <w:bCs/>
          <w:sz w:val="48"/>
          <w:szCs w:val="72"/>
        </w:rPr>
      </w:pPr>
    </w:p>
    <w:p w:rsidR="005F6E3D" w:rsidRDefault="005F6E3D" w:rsidP="006E68EF">
      <w:pPr>
        <w:spacing w:after="0" w:line="240" w:lineRule="auto"/>
        <w:jc w:val="center"/>
        <w:rPr>
          <w:rFonts w:asciiTheme="minorHAnsi" w:hAnsiTheme="minorHAnsi"/>
          <w:b/>
          <w:sz w:val="48"/>
          <w:szCs w:val="52"/>
        </w:rPr>
      </w:pPr>
    </w:p>
    <w:p w:rsidR="005F6E3D" w:rsidRDefault="005F6E3D" w:rsidP="006E68EF">
      <w:pPr>
        <w:spacing w:after="0" w:line="240" w:lineRule="auto"/>
        <w:jc w:val="center"/>
        <w:rPr>
          <w:rFonts w:asciiTheme="minorHAnsi" w:hAnsiTheme="minorHAnsi"/>
          <w:b/>
          <w:sz w:val="48"/>
          <w:szCs w:val="52"/>
        </w:rPr>
      </w:pPr>
    </w:p>
    <w:p w:rsidR="005F6E3D" w:rsidRDefault="005F6E3D" w:rsidP="006E68EF">
      <w:pPr>
        <w:spacing w:after="0" w:line="240" w:lineRule="auto"/>
        <w:jc w:val="center"/>
        <w:rPr>
          <w:rFonts w:asciiTheme="minorHAnsi" w:hAnsiTheme="minorHAnsi"/>
          <w:b/>
          <w:sz w:val="48"/>
          <w:szCs w:val="52"/>
        </w:rPr>
      </w:pPr>
    </w:p>
    <w:p w:rsidR="005F6E3D" w:rsidRDefault="005F6E3D" w:rsidP="006E68EF">
      <w:pPr>
        <w:spacing w:after="0" w:line="240" w:lineRule="auto"/>
        <w:jc w:val="center"/>
        <w:rPr>
          <w:rFonts w:asciiTheme="minorHAnsi" w:hAnsiTheme="minorHAnsi"/>
          <w:b/>
          <w:sz w:val="48"/>
          <w:szCs w:val="52"/>
        </w:rPr>
      </w:pPr>
    </w:p>
    <w:p w:rsidR="005F6E3D" w:rsidRDefault="005F6E3D" w:rsidP="006E68EF">
      <w:pPr>
        <w:spacing w:after="0" w:line="240" w:lineRule="auto"/>
        <w:jc w:val="center"/>
        <w:rPr>
          <w:rFonts w:asciiTheme="minorHAnsi" w:hAnsiTheme="minorHAnsi"/>
          <w:b/>
          <w:sz w:val="48"/>
          <w:szCs w:val="52"/>
        </w:rPr>
      </w:pPr>
    </w:p>
    <w:p w:rsidR="005F6E3D" w:rsidRDefault="005F6E3D" w:rsidP="006E68EF">
      <w:pPr>
        <w:spacing w:after="0" w:line="240" w:lineRule="auto"/>
        <w:jc w:val="center"/>
        <w:rPr>
          <w:rFonts w:asciiTheme="minorHAnsi" w:hAnsiTheme="minorHAnsi"/>
          <w:b/>
          <w:sz w:val="48"/>
          <w:szCs w:val="52"/>
        </w:rPr>
      </w:pPr>
    </w:p>
    <w:p w:rsidR="006E68EF" w:rsidRPr="00CA1C2B" w:rsidRDefault="006E68EF" w:rsidP="006E68EF">
      <w:pPr>
        <w:spacing w:after="0" w:line="240" w:lineRule="auto"/>
        <w:jc w:val="center"/>
        <w:rPr>
          <w:rFonts w:asciiTheme="minorHAnsi" w:hAnsiTheme="minorHAnsi"/>
          <w:b/>
          <w:bCs/>
          <w:sz w:val="48"/>
          <w:szCs w:val="52"/>
        </w:rPr>
      </w:pPr>
      <w:r w:rsidRPr="00401B0F">
        <w:rPr>
          <w:rFonts w:asciiTheme="minorHAnsi" w:hAnsiTheme="minorHAnsi"/>
          <w:b/>
          <w:sz w:val="48"/>
          <w:szCs w:val="52"/>
        </w:rPr>
        <w:t xml:space="preserve">DESPACHO IN 008/2011 E ENCAMINHAMENTO PARA ELABORAÇÃO DO </w:t>
      </w:r>
      <w:r w:rsidRPr="00CA1C2B">
        <w:rPr>
          <w:rFonts w:asciiTheme="minorHAnsi" w:hAnsiTheme="minorHAnsi"/>
          <w:b/>
          <w:sz w:val="48"/>
          <w:szCs w:val="52"/>
        </w:rPr>
        <w:t>EDITAL</w:t>
      </w:r>
      <w:bookmarkStart w:id="8" w:name="_GoBack"/>
      <w:bookmarkEnd w:id="8"/>
      <w:r w:rsidRPr="00CA1C2B">
        <w:rPr>
          <w:rFonts w:asciiTheme="minorHAnsi" w:hAnsiTheme="minorHAnsi"/>
          <w:b/>
          <w:sz w:val="48"/>
          <w:szCs w:val="52"/>
        </w:rPr>
        <w:br w:type="page"/>
      </w:r>
    </w:p>
    <w:p w:rsidR="006E68EF" w:rsidRPr="00F137E5" w:rsidRDefault="006E68EF" w:rsidP="006E68EF">
      <w:pPr>
        <w:jc w:val="right"/>
        <w:rPr>
          <w:rFonts w:cs="Calibri"/>
        </w:rPr>
      </w:pPr>
      <w:r w:rsidRPr="00F137E5">
        <w:rPr>
          <w:rFonts w:cs="Calibri"/>
        </w:rPr>
        <w:lastRenderedPageBreak/>
        <w:t xml:space="preserve">Florianópolis, </w:t>
      </w:r>
      <w:r w:rsidR="00F137E5" w:rsidRPr="00F137E5">
        <w:rPr>
          <w:rFonts w:cs="Calibri"/>
        </w:rPr>
        <w:t>11</w:t>
      </w:r>
      <w:r w:rsidR="00B94826" w:rsidRPr="00F137E5">
        <w:rPr>
          <w:rFonts w:cs="Calibri"/>
        </w:rPr>
        <w:t xml:space="preserve"> de </w:t>
      </w:r>
      <w:r w:rsidR="00F137E5" w:rsidRPr="00F137E5">
        <w:rPr>
          <w:rFonts w:cs="Calibri"/>
        </w:rPr>
        <w:t>fevereiro</w:t>
      </w:r>
      <w:r w:rsidRPr="00F137E5">
        <w:rPr>
          <w:rFonts w:cs="Calibri"/>
        </w:rPr>
        <w:t xml:space="preserve"> de </w:t>
      </w:r>
      <w:r w:rsidR="009F3DC3" w:rsidRPr="00F137E5">
        <w:rPr>
          <w:rFonts w:cs="Calibri"/>
        </w:rPr>
        <w:t>201</w:t>
      </w:r>
      <w:r w:rsidR="00F137E5" w:rsidRPr="00F137E5">
        <w:rPr>
          <w:rFonts w:cs="Calibri"/>
        </w:rPr>
        <w:t>9</w:t>
      </w:r>
      <w:r w:rsidRPr="00F137E5">
        <w:rPr>
          <w:rFonts w:cs="Calibri"/>
        </w:rPr>
        <w:t>.</w:t>
      </w:r>
    </w:p>
    <w:p w:rsidR="006E68EF" w:rsidRPr="00F137E5" w:rsidRDefault="006E68EF" w:rsidP="006E68EF">
      <w:pPr>
        <w:jc w:val="right"/>
        <w:rPr>
          <w:rFonts w:cs="Calibri"/>
        </w:rPr>
      </w:pPr>
    </w:p>
    <w:p w:rsidR="006E68EF" w:rsidRPr="00F137E5" w:rsidRDefault="009F3DC3" w:rsidP="006E68EF">
      <w:pPr>
        <w:pStyle w:val="NormalWeb"/>
        <w:spacing w:before="0" w:after="0"/>
        <w:ind w:firstLine="708"/>
        <w:jc w:val="both"/>
        <w:rPr>
          <w:rFonts w:ascii="Calibri" w:eastAsia="Calibri" w:hAnsi="Calibri" w:cs="Calibri"/>
          <w:sz w:val="22"/>
          <w:szCs w:val="22"/>
          <w:lang w:eastAsia="en-US"/>
        </w:rPr>
      </w:pPr>
      <w:r w:rsidRPr="00F137E5">
        <w:rPr>
          <w:rFonts w:ascii="Calibri" w:eastAsia="Calibri" w:hAnsi="Calibri" w:cs="Calibri"/>
          <w:sz w:val="22"/>
          <w:szCs w:val="22"/>
          <w:lang w:eastAsia="en-US"/>
        </w:rPr>
        <w:t xml:space="preserve">SGPe </w:t>
      </w:r>
      <w:r w:rsidR="00F137E5" w:rsidRPr="00F137E5">
        <w:rPr>
          <w:rFonts w:ascii="Calibri" w:eastAsia="Calibri" w:hAnsi="Calibri" w:cs="Calibri"/>
          <w:sz w:val="22"/>
          <w:szCs w:val="22"/>
          <w:lang w:eastAsia="en-US"/>
        </w:rPr>
        <w:t>10741/2019</w:t>
      </w:r>
    </w:p>
    <w:p w:rsidR="009F3DC3" w:rsidRPr="00F137E5" w:rsidRDefault="009F3DC3" w:rsidP="006E68EF">
      <w:pPr>
        <w:pStyle w:val="NormalWeb"/>
        <w:spacing w:before="0" w:after="0"/>
        <w:ind w:firstLine="708"/>
        <w:jc w:val="both"/>
        <w:rPr>
          <w:rFonts w:ascii="Calibri" w:hAnsi="Calibri" w:cs="Calibri"/>
        </w:rPr>
      </w:pPr>
    </w:p>
    <w:p w:rsidR="006E68EF" w:rsidRPr="002F6299" w:rsidRDefault="006E68EF" w:rsidP="006E68EF">
      <w:pPr>
        <w:pStyle w:val="NormalWeb"/>
        <w:spacing w:before="0" w:after="0"/>
        <w:ind w:firstLine="708"/>
        <w:jc w:val="both"/>
        <w:rPr>
          <w:rFonts w:ascii="Calibri" w:hAnsi="Calibri" w:cs="Calibri"/>
          <w:b/>
          <w:color w:val="000000" w:themeColor="text1"/>
        </w:rPr>
      </w:pPr>
      <w:r w:rsidRPr="002F6299">
        <w:rPr>
          <w:rFonts w:ascii="Calibri" w:hAnsi="Calibri" w:cs="Calibri"/>
          <w:color w:val="000000" w:themeColor="text1"/>
        </w:rPr>
        <w:t>Diante do que foi juntado aos autos, passou-se a analisar previamente a conformidade com a IN nº 008/2011 do processo supracitado, cujo objeto é</w:t>
      </w:r>
      <w:r w:rsidRPr="002F6299">
        <w:rPr>
          <w:rFonts w:ascii="Calibri" w:hAnsi="Calibri" w:cs="Calibri"/>
          <w:b/>
          <w:color w:val="000000" w:themeColor="text1"/>
        </w:rPr>
        <w:t xml:space="preserve"> </w:t>
      </w:r>
      <w:r w:rsidR="00D75323" w:rsidRPr="002F6299">
        <w:rPr>
          <w:rFonts w:asciiTheme="minorHAnsi" w:hAnsiTheme="minorHAnsi"/>
          <w:b/>
          <w:bCs/>
          <w:iCs/>
          <w:color w:val="000000" w:themeColor="text1"/>
          <w:lang w:eastAsia="pt-BR"/>
        </w:rPr>
        <w:t>Aquisição de Peças Incorporáveis ao Computador e Suprimentos de Informática para a UDESC</w:t>
      </w:r>
      <w:r w:rsidRPr="002F6299">
        <w:rPr>
          <w:rFonts w:ascii="Calibri" w:hAnsi="Calibri" w:cs="Calibri"/>
          <w:b/>
          <w:color w:val="000000" w:themeColor="text1"/>
        </w:rPr>
        <w:t xml:space="preserve">. </w:t>
      </w:r>
      <w:r w:rsidRPr="002F6299">
        <w:rPr>
          <w:rFonts w:ascii="Calibri" w:hAnsi="Calibri" w:cs="Calibri"/>
          <w:color w:val="000000" w:themeColor="text1"/>
        </w:rPr>
        <w:t>Verificou-se o seguinte:</w:t>
      </w:r>
    </w:p>
    <w:p w:rsidR="009F3DC3" w:rsidRPr="002F6299" w:rsidRDefault="009F3DC3" w:rsidP="006E68EF">
      <w:pPr>
        <w:pStyle w:val="NormalWeb"/>
        <w:spacing w:before="0" w:after="0"/>
        <w:jc w:val="both"/>
        <w:rPr>
          <w:rFonts w:ascii="Calibri" w:hAnsi="Calibri" w:cs="Calibri"/>
          <w:b/>
          <w:bCs/>
          <w:color w:val="000000" w:themeColor="text1"/>
          <w:u w:val="single"/>
        </w:rPr>
      </w:pPr>
    </w:p>
    <w:p w:rsidR="006E68EF" w:rsidRPr="002F6299" w:rsidRDefault="006E68EF" w:rsidP="006E68EF">
      <w:pPr>
        <w:pStyle w:val="NormalWeb"/>
        <w:spacing w:before="0" w:after="0"/>
        <w:jc w:val="both"/>
        <w:rPr>
          <w:rFonts w:ascii="Calibri" w:hAnsi="Calibri" w:cs="Calibri"/>
          <w:b/>
          <w:bCs/>
          <w:color w:val="000000" w:themeColor="text1"/>
          <w:u w:val="single"/>
        </w:rPr>
      </w:pPr>
      <w:r w:rsidRPr="002F6299">
        <w:rPr>
          <w:rFonts w:ascii="Calibri" w:hAnsi="Calibri" w:cs="Calibri"/>
          <w:b/>
          <w:bCs/>
          <w:color w:val="000000" w:themeColor="text1"/>
          <w:u w:val="single"/>
        </w:rPr>
        <w:t>Encontra-se no processo:</w:t>
      </w:r>
    </w:p>
    <w:p w:rsidR="006E68EF" w:rsidRPr="002F6299" w:rsidRDefault="006E68EF" w:rsidP="006E68EF">
      <w:pPr>
        <w:pStyle w:val="NormalWeb"/>
        <w:spacing w:before="0" w:after="0"/>
        <w:jc w:val="both"/>
        <w:rPr>
          <w:rFonts w:ascii="Calibri" w:hAnsi="Calibri" w:cs="Calibri"/>
          <w:b/>
          <w:bCs/>
          <w:color w:val="000000" w:themeColor="text1"/>
          <w:u w:val="single"/>
        </w:rPr>
      </w:pPr>
    </w:p>
    <w:p w:rsidR="006E68EF" w:rsidRPr="002F6299" w:rsidRDefault="006E68EF" w:rsidP="006E68EF">
      <w:pPr>
        <w:pStyle w:val="NormalWeb"/>
        <w:numPr>
          <w:ilvl w:val="0"/>
          <w:numId w:val="6"/>
        </w:numPr>
        <w:jc w:val="both"/>
        <w:rPr>
          <w:rFonts w:ascii="Calibri" w:hAnsi="Calibri" w:cs="Calibri"/>
          <w:color w:val="000000" w:themeColor="text1"/>
          <w:lang w:val="en-US"/>
        </w:rPr>
      </w:pPr>
      <w:r w:rsidRPr="002F6299">
        <w:rPr>
          <w:rFonts w:ascii="Calibri" w:hAnsi="Calibri" w:cs="Calibri"/>
          <w:color w:val="000000" w:themeColor="text1"/>
        </w:rPr>
        <w:t xml:space="preserve">Justificativa de Interesse Público assinada pelos Responsáveis Técnicos. </w:t>
      </w:r>
      <w:r w:rsidRPr="002F6299">
        <w:rPr>
          <w:rFonts w:ascii="Calibri" w:hAnsi="Calibri" w:cs="Calibri"/>
          <w:color w:val="000000" w:themeColor="text1"/>
          <w:lang w:val="en-US"/>
        </w:rPr>
        <w:t>Conforme IN 008/11-UDESC Art. 2 Inc. IV (fl. 01)</w:t>
      </w:r>
    </w:p>
    <w:p w:rsidR="006E68EF" w:rsidRPr="002F6299" w:rsidRDefault="006E68EF" w:rsidP="006E68EF">
      <w:pPr>
        <w:pStyle w:val="NormalWeb"/>
        <w:numPr>
          <w:ilvl w:val="0"/>
          <w:numId w:val="6"/>
        </w:numPr>
        <w:jc w:val="both"/>
        <w:rPr>
          <w:rFonts w:ascii="Calibri" w:hAnsi="Calibri" w:cs="Calibri"/>
          <w:color w:val="000000" w:themeColor="text1"/>
          <w:lang w:val="en-US"/>
        </w:rPr>
      </w:pPr>
      <w:r w:rsidRPr="002F6299">
        <w:rPr>
          <w:rFonts w:ascii="Calibri" w:hAnsi="Calibri" w:cs="Calibri"/>
          <w:color w:val="000000" w:themeColor="text1"/>
        </w:rPr>
        <w:t xml:space="preserve">Anuência do Pró-Reitor de Administração. </w:t>
      </w:r>
      <w:r w:rsidRPr="002F6299">
        <w:rPr>
          <w:rFonts w:ascii="Calibri" w:hAnsi="Calibri" w:cs="Calibri"/>
          <w:color w:val="000000" w:themeColor="text1"/>
          <w:lang w:val="en-US"/>
        </w:rPr>
        <w:t>Conforme IN 008/11-UDESC Art. 3 (fl. 01);</w:t>
      </w:r>
    </w:p>
    <w:p w:rsidR="006E68EF" w:rsidRPr="002F6299" w:rsidRDefault="006E68EF" w:rsidP="006E68EF">
      <w:pPr>
        <w:pStyle w:val="NormalWeb"/>
        <w:numPr>
          <w:ilvl w:val="0"/>
          <w:numId w:val="6"/>
        </w:numPr>
        <w:jc w:val="both"/>
        <w:rPr>
          <w:rFonts w:ascii="Calibri" w:hAnsi="Calibri" w:cs="Calibri"/>
          <w:color w:val="000000" w:themeColor="text1"/>
        </w:rPr>
      </w:pPr>
      <w:r w:rsidRPr="002F6299">
        <w:rPr>
          <w:rFonts w:ascii="Calibri" w:hAnsi="Calibri" w:cs="Calibri"/>
          <w:color w:val="000000" w:themeColor="text1"/>
        </w:rPr>
        <w:t xml:space="preserve">Termo de Referência assinado pelo Responsável Técnico. Conforme IN 008/11-UDESC Item 2 Inc. I, II, III e IV. (fls. </w:t>
      </w:r>
      <w:r w:rsidR="00F137E5">
        <w:rPr>
          <w:rFonts w:ascii="Calibri" w:hAnsi="Calibri" w:cs="Calibri"/>
          <w:color w:val="000000" w:themeColor="text1"/>
        </w:rPr>
        <w:t>101</w:t>
      </w:r>
      <w:r w:rsidRPr="002F6299">
        <w:rPr>
          <w:rFonts w:ascii="Calibri" w:hAnsi="Calibri" w:cs="Calibri"/>
          <w:color w:val="000000" w:themeColor="text1"/>
        </w:rPr>
        <w:t>-</w:t>
      </w:r>
      <w:r w:rsidR="00F137E5">
        <w:rPr>
          <w:rFonts w:ascii="Calibri" w:hAnsi="Calibri" w:cs="Calibri"/>
          <w:color w:val="000000" w:themeColor="text1"/>
        </w:rPr>
        <w:t>102</w:t>
      </w:r>
      <w:r w:rsidRPr="002F6299">
        <w:rPr>
          <w:rFonts w:ascii="Calibri" w:hAnsi="Calibri" w:cs="Calibri"/>
          <w:color w:val="000000" w:themeColor="text1"/>
        </w:rPr>
        <w:t>);</w:t>
      </w:r>
    </w:p>
    <w:p w:rsidR="006E68EF" w:rsidRPr="002F6299" w:rsidRDefault="006E68EF" w:rsidP="006E68EF">
      <w:pPr>
        <w:pStyle w:val="NormalWeb"/>
        <w:numPr>
          <w:ilvl w:val="0"/>
          <w:numId w:val="6"/>
        </w:numPr>
        <w:jc w:val="both"/>
        <w:rPr>
          <w:rFonts w:ascii="Calibri" w:hAnsi="Calibri" w:cs="Calibri"/>
          <w:color w:val="000000" w:themeColor="text1"/>
        </w:rPr>
      </w:pPr>
      <w:r w:rsidRPr="002F6299">
        <w:rPr>
          <w:rFonts w:ascii="Calibri" w:hAnsi="Calibri" w:cs="Calibri"/>
          <w:color w:val="000000" w:themeColor="text1"/>
        </w:rPr>
        <w:t xml:space="preserve">Pesquisa de mercado. Conforme IN 008/11-UDESC Item 4. (fls. </w:t>
      </w:r>
      <w:r w:rsidR="00F137E5">
        <w:rPr>
          <w:rFonts w:ascii="Calibri" w:hAnsi="Calibri" w:cs="Calibri"/>
          <w:color w:val="000000" w:themeColor="text1"/>
        </w:rPr>
        <w:t>47</w:t>
      </w:r>
      <w:r w:rsidR="002F6299" w:rsidRPr="002F6299">
        <w:rPr>
          <w:rFonts w:ascii="Calibri" w:hAnsi="Calibri" w:cs="Calibri"/>
          <w:color w:val="000000" w:themeColor="text1"/>
        </w:rPr>
        <w:t>-9</w:t>
      </w:r>
      <w:r w:rsidR="00F137E5">
        <w:rPr>
          <w:rFonts w:ascii="Calibri" w:hAnsi="Calibri" w:cs="Calibri"/>
          <w:color w:val="000000" w:themeColor="text1"/>
        </w:rPr>
        <w:t>7</w:t>
      </w:r>
      <w:r w:rsidRPr="002F6299">
        <w:rPr>
          <w:rFonts w:ascii="Calibri" w:hAnsi="Calibri" w:cs="Calibri"/>
          <w:color w:val="000000" w:themeColor="text1"/>
        </w:rPr>
        <w:t>);</w:t>
      </w:r>
    </w:p>
    <w:p w:rsidR="006E68EF" w:rsidRPr="002F6299" w:rsidRDefault="006E68EF" w:rsidP="006E68EF">
      <w:pPr>
        <w:pStyle w:val="NormalWeb"/>
        <w:numPr>
          <w:ilvl w:val="0"/>
          <w:numId w:val="6"/>
        </w:numPr>
        <w:jc w:val="both"/>
        <w:rPr>
          <w:rFonts w:ascii="Calibri" w:hAnsi="Calibri" w:cs="Calibri"/>
          <w:color w:val="000000" w:themeColor="text1"/>
        </w:rPr>
      </w:pPr>
      <w:r w:rsidRPr="002F6299">
        <w:rPr>
          <w:rFonts w:ascii="Calibri" w:hAnsi="Calibri" w:cs="Calibri"/>
          <w:color w:val="000000" w:themeColor="text1"/>
        </w:rPr>
        <w:t xml:space="preserve">Planilha Resumo dos Lotes/itens, especificações, quantitativos e estimativas de preços; Conforme IN 008/11-UDESC Item 4. (fls. </w:t>
      </w:r>
      <w:r w:rsidR="00F137E5">
        <w:rPr>
          <w:rFonts w:ascii="Calibri" w:hAnsi="Calibri" w:cs="Calibri"/>
          <w:color w:val="000000" w:themeColor="text1"/>
        </w:rPr>
        <w:t>99</w:t>
      </w:r>
      <w:r w:rsidRPr="002F6299">
        <w:rPr>
          <w:rFonts w:ascii="Calibri" w:hAnsi="Calibri" w:cs="Calibri"/>
          <w:color w:val="000000" w:themeColor="text1"/>
        </w:rPr>
        <w:t>);</w:t>
      </w:r>
    </w:p>
    <w:p w:rsidR="006E68EF" w:rsidRPr="002F6299" w:rsidRDefault="006E68EF" w:rsidP="006E68EF">
      <w:pPr>
        <w:pStyle w:val="NormalWeb"/>
        <w:numPr>
          <w:ilvl w:val="0"/>
          <w:numId w:val="6"/>
        </w:numPr>
        <w:jc w:val="both"/>
        <w:rPr>
          <w:rFonts w:ascii="Calibri" w:hAnsi="Calibri" w:cs="Calibri"/>
          <w:color w:val="000000" w:themeColor="text1"/>
        </w:rPr>
      </w:pPr>
      <w:r w:rsidRPr="002F6299">
        <w:rPr>
          <w:rFonts w:ascii="Calibri" w:hAnsi="Calibri" w:cs="Calibri"/>
          <w:color w:val="000000" w:themeColor="text1"/>
        </w:rPr>
        <w:t xml:space="preserve">Autorização do Termo de Referência pelo Reitor Conforme IN 008/11-UDESC Item 6 (fl. </w:t>
      </w:r>
      <w:r w:rsidR="00F137E5">
        <w:rPr>
          <w:rFonts w:ascii="Calibri" w:hAnsi="Calibri" w:cs="Calibri"/>
          <w:color w:val="000000" w:themeColor="text1"/>
        </w:rPr>
        <w:t>109</w:t>
      </w:r>
      <w:r w:rsidRPr="002F6299">
        <w:rPr>
          <w:rFonts w:ascii="Calibri" w:hAnsi="Calibri" w:cs="Calibri"/>
          <w:color w:val="000000" w:themeColor="text1"/>
        </w:rPr>
        <w:t>);</w:t>
      </w:r>
    </w:p>
    <w:p w:rsidR="006E68EF" w:rsidRPr="002F6299" w:rsidRDefault="006E68EF" w:rsidP="006E68EF">
      <w:pPr>
        <w:pStyle w:val="NormalWeb"/>
        <w:spacing w:before="0" w:after="0"/>
        <w:jc w:val="both"/>
        <w:rPr>
          <w:rFonts w:ascii="Calibri" w:hAnsi="Calibri" w:cs="Calibri"/>
          <w:b/>
          <w:bCs/>
          <w:color w:val="000000" w:themeColor="text1"/>
          <w:u w:val="single"/>
        </w:rPr>
      </w:pPr>
    </w:p>
    <w:p w:rsidR="006E68EF" w:rsidRPr="002F6299" w:rsidRDefault="006E68EF" w:rsidP="006E68EF">
      <w:pPr>
        <w:pStyle w:val="NormalWeb"/>
        <w:spacing w:before="0" w:after="0"/>
        <w:jc w:val="both"/>
        <w:rPr>
          <w:rFonts w:ascii="Calibri" w:hAnsi="Calibri" w:cs="Calibri"/>
          <w:color w:val="000000" w:themeColor="text1"/>
        </w:rPr>
      </w:pPr>
      <w:r w:rsidRPr="002F6299">
        <w:rPr>
          <w:rFonts w:ascii="Calibri" w:hAnsi="Calibri" w:cs="Calibri"/>
          <w:b/>
          <w:bCs/>
          <w:color w:val="000000" w:themeColor="text1"/>
          <w:u w:val="single"/>
        </w:rPr>
        <w:t>Encaminhamento a</w:t>
      </w:r>
      <w:r w:rsidRPr="002F6299">
        <w:rPr>
          <w:rFonts w:ascii="Calibri" w:hAnsi="Calibri" w:cs="Calibri"/>
          <w:b/>
          <w:color w:val="000000" w:themeColor="text1"/>
          <w:u w:val="single"/>
        </w:rPr>
        <w:t>o Setor Licitação/CLC:</w:t>
      </w:r>
    </w:p>
    <w:p w:rsidR="006E68EF" w:rsidRPr="002F6299" w:rsidRDefault="006E68EF" w:rsidP="006E68EF">
      <w:pPr>
        <w:pStyle w:val="NormalWeb"/>
        <w:spacing w:before="0" w:after="0"/>
        <w:ind w:firstLine="708"/>
        <w:jc w:val="both"/>
        <w:rPr>
          <w:rFonts w:ascii="Calibri" w:hAnsi="Calibri" w:cs="Calibri"/>
          <w:color w:val="000000" w:themeColor="text1"/>
        </w:rPr>
      </w:pPr>
    </w:p>
    <w:p w:rsidR="006E68EF" w:rsidRPr="002F6299" w:rsidRDefault="006E68EF" w:rsidP="006E68EF">
      <w:pPr>
        <w:pStyle w:val="NormalWeb"/>
        <w:numPr>
          <w:ilvl w:val="0"/>
          <w:numId w:val="7"/>
        </w:numPr>
        <w:jc w:val="both"/>
        <w:rPr>
          <w:rFonts w:ascii="Calibri" w:hAnsi="Calibri" w:cs="Calibri"/>
          <w:color w:val="000000" w:themeColor="text1"/>
        </w:rPr>
      </w:pPr>
      <w:r w:rsidRPr="002F6299">
        <w:rPr>
          <w:rFonts w:ascii="Calibri" w:hAnsi="Calibri" w:cs="Calibri"/>
          <w:color w:val="000000" w:themeColor="text1"/>
        </w:rPr>
        <w:t xml:space="preserve">Para elaboração do Edital e demais trâmites deste Setor. </w:t>
      </w:r>
    </w:p>
    <w:p w:rsidR="006E68EF" w:rsidRPr="002F6299" w:rsidRDefault="006E68EF" w:rsidP="006E68EF">
      <w:pPr>
        <w:pStyle w:val="NormalWeb"/>
        <w:spacing w:before="0" w:after="0"/>
        <w:ind w:left="1068"/>
        <w:jc w:val="both"/>
        <w:rPr>
          <w:rFonts w:ascii="Calibri" w:hAnsi="Calibri" w:cs="Calibri"/>
          <w:color w:val="000000" w:themeColor="text1"/>
        </w:rPr>
      </w:pPr>
    </w:p>
    <w:p w:rsidR="006E68EF" w:rsidRPr="002F6299" w:rsidRDefault="006E68EF" w:rsidP="006E68EF">
      <w:pPr>
        <w:pStyle w:val="NormalWeb"/>
        <w:spacing w:before="0" w:after="0"/>
        <w:ind w:firstLine="708"/>
        <w:jc w:val="both"/>
        <w:rPr>
          <w:rFonts w:ascii="Calibri" w:hAnsi="Calibri" w:cs="Calibri"/>
          <w:color w:val="000000" w:themeColor="text1"/>
        </w:rPr>
      </w:pPr>
      <w:r w:rsidRPr="002F6299">
        <w:rPr>
          <w:rFonts w:ascii="Calibri" w:hAnsi="Calibri" w:cs="Calibri"/>
          <w:color w:val="000000" w:themeColor="text1"/>
        </w:rPr>
        <w:t>Atenciosamente,</w:t>
      </w:r>
    </w:p>
    <w:p w:rsidR="006E68EF" w:rsidRPr="002F6299" w:rsidRDefault="006E68EF" w:rsidP="006E68EF">
      <w:pPr>
        <w:spacing w:after="0" w:line="240" w:lineRule="auto"/>
        <w:jc w:val="both"/>
        <w:rPr>
          <w:rFonts w:asciiTheme="minorHAnsi" w:hAnsiTheme="minorHAnsi" w:cs="Calibri"/>
          <w:color w:val="000000" w:themeColor="text1"/>
          <w:sz w:val="24"/>
          <w:szCs w:val="24"/>
        </w:rPr>
      </w:pPr>
    </w:p>
    <w:p w:rsidR="0056503B" w:rsidRPr="00D75323" w:rsidRDefault="0056503B" w:rsidP="0056503B">
      <w:pPr>
        <w:rPr>
          <w:rFonts w:cs="Arial"/>
          <w:color w:val="FF0000"/>
          <w:sz w:val="24"/>
          <w:szCs w:val="20"/>
          <w:lang w:eastAsia="pt-BR"/>
        </w:rPr>
      </w:pPr>
    </w:p>
    <w:bookmarkEnd w:id="1"/>
    <w:sectPr w:rsidR="0056503B" w:rsidRPr="00D75323">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3E9D" w:rsidRDefault="005B3E9D" w:rsidP="005B3E9D">
      <w:pPr>
        <w:spacing w:after="0" w:line="240" w:lineRule="auto"/>
      </w:pPr>
      <w:r>
        <w:separator/>
      </w:r>
    </w:p>
  </w:endnote>
  <w:endnote w:type="continuationSeparator" w:id="0">
    <w:p w:rsidR="005B3E9D" w:rsidRDefault="005B3E9D" w:rsidP="005B3E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3E9D" w:rsidRDefault="005B3E9D" w:rsidP="005B3E9D">
      <w:pPr>
        <w:spacing w:after="0" w:line="240" w:lineRule="auto"/>
      </w:pPr>
      <w:r>
        <w:separator/>
      </w:r>
    </w:p>
  </w:footnote>
  <w:footnote w:type="continuationSeparator" w:id="0">
    <w:p w:rsidR="005B3E9D" w:rsidRDefault="005B3E9D" w:rsidP="005B3E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E9D" w:rsidRDefault="005B3E9D">
    <w:pPr>
      <w:pStyle w:val="Cabealho"/>
    </w:pPr>
    <w:r>
      <w:rPr>
        <w:rFonts w:ascii="Times New Roman" w:hAnsi="Times New Roman"/>
        <w:noProof/>
        <w:sz w:val="24"/>
        <w:szCs w:val="24"/>
        <w:lang w:eastAsia="pt-BR"/>
      </w:rPr>
      <mc:AlternateContent>
        <mc:Choice Requires="wps">
          <w:drawing>
            <wp:anchor distT="0" distB="0" distL="114300" distR="114300" simplePos="0" relativeHeight="251659264" behindDoc="0" locked="0" layoutInCell="1" allowOverlap="1" wp14:anchorId="11AD4CF8" wp14:editId="406E8BA1">
              <wp:simplePos x="0" y="0"/>
              <wp:positionH relativeFrom="column">
                <wp:posOffset>4829175</wp:posOffset>
              </wp:positionH>
              <wp:positionV relativeFrom="paragraph">
                <wp:posOffset>-95885</wp:posOffset>
              </wp:positionV>
              <wp:extent cx="846455" cy="644525"/>
              <wp:effectExtent l="0" t="0" r="10795" b="22225"/>
              <wp:wrapNone/>
              <wp:docPr id="17" name="Caixa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455" cy="644525"/>
                      </a:xfrm>
                      <a:prstGeom prst="rect">
                        <a:avLst/>
                      </a:prstGeom>
                      <a:solidFill>
                        <a:srgbClr val="FFFFFF"/>
                      </a:solidFill>
                      <a:ln w="3175">
                        <a:solidFill>
                          <a:srgbClr val="000000"/>
                        </a:solidFill>
                        <a:miter lim="800000"/>
                        <a:headEnd/>
                        <a:tailEnd/>
                      </a:ln>
                    </wps:spPr>
                    <wps:txbx>
                      <w:txbxContent>
                        <w:p w:rsidR="005B3E9D" w:rsidRDefault="005B3E9D" w:rsidP="005B3E9D">
                          <w:pPr>
                            <w:jc w:val="center"/>
                            <w:rPr>
                              <w:sz w:val="20"/>
                              <w:szCs w:val="20"/>
                              <w:lang w:val="es-ES_tradnl"/>
                            </w:rPr>
                          </w:pPr>
                          <w:r>
                            <w:rPr>
                              <w:sz w:val="20"/>
                              <w:szCs w:val="20"/>
                              <w:lang w:val="es-ES_tradnl"/>
                            </w:rPr>
                            <w:t>CLC/PROAD</w:t>
                          </w:r>
                        </w:p>
                        <w:p w:rsidR="005B3E9D" w:rsidRDefault="005B3E9D" w:rsidP="005B3E9D">
                          <w:pPr>
                            <w:jc w:val="center"/>
                            <w:rPr>
                              <w:sz w:val="20"/>
                              <w:szCs w:val="20"/>
                              <w:lang w:val="es-ES_tradnl"/>
                            </w:rPr>
                          </w:pPr>
                          <w:r>
                            <w:rPr>
                              <w:sz w:val="20"/>
                              <w:szCs w:val="20"/>
                              <w:lang w:val="es-ES_tradnl"/>
                            </w:rPr>
                            <w:t>Fls............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AD4CF8" id="_x0000_t202" coordsize="21600,21600" o:spt="202" path="m,l,21600r21600,l21600,xe">
              <v:stroke joinstyle="miter"/>
              <v:path gradientshapeok="t" o:connecttype="rect"/>
            </v:shapetype>
            <v:shape id="Caixa de texto 17" o:spid="_x0000_s1033" type="#_x0000_t202" style="position:absolute;margin-left:380.25pt;margin-top:-7.55pt;width:66.65pt;height:5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" strokeweight=".25pt">
              <v:textbox>
                <w:txbxContent>
                  <w:p w:rsidR="005B3E9D" w:rsidRDefault="005B3E9D" w:rsidP="005B3E9D">
                    <w:pPr>
                      <w:jc w:val="center"/>
                      <w:rPr>
                        <w:sz w:val="20"/>
                        <w:szCs w:val="20"/>
                        <w:lang w:val="es-ES_tradnl"/>
                      </w:rPr>
                    </w:pPr>
                    <w:r>
                      <w:rPr>
                        <w:sz w:val="20"/>
                        <w:szCs w:val="20"/>
                        <w:lang w:val="es-ES_tradnl"/>
                      </w:rPr>
                      <w:t>CLC/PROAD</w:t>
                    </w:r>
                  </w:p>
                  <w:p w:rsidR="005B3E9D" w:rsidRDefault="005B3E9D" w:rsidP="005B3E9D">
                    <w:pPr>
                      <w:jc w:val="center"/>
                      <w:rPr>
                        <w:sz w:val="20"/>
                        <w:szCs w:val="20"/>
                        <w:lang w:val="es-ES_tradnl"/>
                      </w:rPr>
                    </w:pPr>
                    <w:r>
                      <w:rPr>
                        <w:sz w:val="20"/>
                        <w:szCs w:val="20"/>
                        <w:lang w:val="es-ES_tradnl"/>
                      </w:rPr>
                      <w:t>Fls............</w:t>
                    </w:r>
                  </w:p>
                </w:txbxContent>
              </v:textbox>
            </v:shape>
          </w:pict>
        </mc:Fallback>
      </mc:AlternateContent>
    </w:r>
    <w:r>
      <w:rPr>
        <w:noProof/>
        <w:lang w:eastAsia="pt-BR"/>
      </w:rPr>
      <w:drawing>
        <wp:inline distT="0" distB="0" distL="0" distR="0" wp14:anchorId="0426ABB6" wp14:editId="5A96282D">
          <wp:extent cx="1290698" cy="438150"/>
          <wp:effectExtent l="0" t="0" r="5080" b="0"/>
          <wp:docPr id="6" name="Imagem 6"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6865" cy="443638"/>
                  </a:xfrm>
                  <a:prstGeom prst="rect">
                    <a:avLst/>
                  </a:prstGeom>
                  <a:noFill/>
                  <a:ln>
                    <a:noFill/>
                  </a:ln>
                </pic:spPr>
              </pic:pic>
            </a:graphicData>
          </a:graphic>
        </wp:inline>
      </w:drawing>
    </w:r>
  </w:p>
  <w:p w:rsidR="005B3E9D" w:rsidRDefault="005B3E9D">
    <w:pPr>
      <w:pStyle w:val="Cabealho"/>
    </w:pPr>
  </w:p>
  <w:p w:rsidR="005B3E9D" w:rsidRDefault="005B3E9D">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DEC0A06"/>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2FA04E4"/>
    <w:multiLevelType w:val="multilevel"/>
    <w:tmpl w:val="B3881474"/>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3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B064CA1"/>
    <w:multiLevelType w:val="singleLevel"/>
    <w:tmpl w:val="04160001"/>
    <w:lvl w:ilvl="0">
      <w:numFmt w:val="decimal"/>
      <w:pStyle w:val="CG1"/>
      <w:lvlText w:val=""/>
      <w:lvlJc w:val="left"/>
    </w:lvl>
  </w:abstractNum>
  <w:abstractNum w:abstractNumId="5" w15:restartNumberingAfterBreak="0">
    <w:nsid w:val="6D4B1C68"/>
    <w:multiLevelType w:val="multilevel"/>
    <w:tmpl w:val="92184C5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lang w:val="pt-BR"/>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7985385E"/>
    <w:multiLevelType w:val="multilevel"/>
    <w:tmpl w:val="68982C8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7FA70A1C"/>
    <w:multiLevelType w:val="multilevel"/>
    <w:tmpl w:val="71F2C264"/>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1.%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num w:numId="1">
    <w:abstractNumId w:val="4"/>
  </w:num>
  <w:num w:numId="2">
    <w:abstractNumId w:val="6"/>
  </w:num>
  <w:num w:numId="3">
    <w:abstractNumId w:val="5"/>
  </w:num>
  <w:num w:numId="4">
    <w:abstractNumId w:val="2"/>
  </w:num>
  <w:num w:numId="5">
    <w:abstractNumId w:val="7"/>
  </w:num>
  <w:num w:numId="6">
    <w:abstractNumId w:val="0"/>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E9D"/>
    <w:rsid w:val="000148EC"/>
    <w:rsid w:val="00047F59"/>
    <w:rsid w:val="000B0583"/>
    <w:rsid w:val="000B0837"/>
    <w:rsid w:val="001C2870"/>
    <w:rsid w:val="00234BA5"/>
    <w:rsid w:val="00266E07"/>
    <w:rsid w:val="002D14DF"/>
    <w:rsid w:val="002D7B4E"/>
    <w:rsid w:val="002F6299"/>
    <w:rsid w:val="002F6CDD"/>
    <w:rsid w:val="003A473D"/>
    <w:rsid w:val="003B6EEB"/>
    <w:rsid w:val="003D26A9"/>
    <w:rsid w:val="003F545A"/>
    <w:rsid w:val="00414C07"/>
    <w:rsid w:val="004C20A2"/>
    <w:rsid w:val="004E55A6"/>
    <w:rsid w:val="0056503B"/>
    <w:rsid w:val="005812F3"/>
    <w:rsid w:val="00595A11"/>
    <w:rsid w:val="005963DA"/>
    <w:rsid w:val="005B3E9D"/>
    <w:rsid w:val="005F6E3D"/>
    <w:rsid w:val="006010AC"/>
    <w:rsid w:val="00623DB0"/>
    <w:rsid w:val="006A27BE"/>
    <w:rsid w:val="006C55E7"/>
    <w:rsid w:val="006C6EA2"/>
    <w:rsid w:val="006E68EF"/>
    <w:rsid w:val="007968A0"/>
    <w:rsid w:val="0080652A"/>
    <w:rsid w:val="00825B29"/>
    <w:rsid w:val="00896269"/>
    <w:rsid w:val="008A1286"/>
    <w:rsid w:val="008A7501"/>
    <w:rsid w:val="008C3FED"/>
    <w:rsid w:val="008E4269"/>
    <w:rsid w:val="009024EC"/>
    <w:rsid w:val="00924C4C"/>
    <w:rsid w:val="0097052D"/>
    <w:rsid w:val="009F3DC3"/>
    <w:rsid w:val="00A34D64"/>
    <w:rsid w:val="00B06173"/>
    <w:rsid w:val="00B67A0A"/>
    <w:rsid w:val="00B94826"/>
    <w:rsid w:val="00BB31F0"/>
    <w:rsid w:val="00C81698"/>
    <w:rsid w:val="00C95A20"/>
    <w:rsid w:val="00C968E9"/>
    <w:rsid w:val="00CD0E73"/>
    <w:rsid w:val="00CD323C"/>
    <w:rsid w:val="00CD7C79"/>
    <w:rsid w:val="00D75323"/>
    <w:rsid w:val="00E20CDD"/>
    <w:rsid w:val="00E638AC"/>
    <w:rsid w:val="00F04047"/>
    <w:rsid w:val="00F137E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A2880D9E-27ED-4D0E-B587-5D8A1EBED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3E9D"/>
    <w:pPr>
      <w:spacing w:after="200" w:line="276" w:lineRule="auto"/>
    </w:pPr>
    <w:rPr>
      <w:rFonts w:ascii="Calibri" w:eastAsia="Calibri" w:hAnsi="Calibri" w:cs="Times New Roman"/>
    </w:rPr>
  </w:style>
  <w:style w:type="paragraph" w:styleId="Ttulo1">
    <w:name w:val="heading 1"/>
    <w:basedOn w:val="Normal"/>
    <w:next w:val="Normal"/>
    <w:link w:val="Ttulo1Char"/>
    <w:uiPriority w:val="9"/>
    <w:qFormat/>
    <w:rsid w:val="0056503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qFormat/>
    <w:rsid w:val="005B3E9D"/>
    <w:pPr>
      <w:keepNext/>
      <w:spacing w:after="0" w:line="240" w:lineRule="auto"/>
      <w:jc w:val="both"/>
      <w:outlineLvl w:val="1"/>
    </w:pPr>
    <w:rPr>
      <w:rFonts w:ascii="Times New Roman" w:eastAsia="Times New Roman" w:hAnsi="Times New Roman"/>
      <w:b/>
      <w:bCs/>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B3E9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B3E9D"/>
    <w:rPr>
      <w:rFonts w:ascii="Calibri" w:eastAsia="Calibri" w:hAnsi="Calibri" w:cs="Times New Roman"/>
    </w:rPr>
  </w:style>
  <w:style w:type="paragraph" w:styleId="Rodap">
    <w:name w:val="footer"/>
    <w:basedOn w:val="Normal"/>
    <w:link w:val="RodapChar"/>
    <w:uiPriority w:val="99"/>
    <w:unhideWhenUsed/>
    <w:rsid w:val="005B3E9D"/>
    <w:pPr>
      <w:tabs>
        <w:tab w:val="center" w:pos="4252"/>
        <w:tab w:val="right" w:pos="8504"/>
      </w:tabs>
      <w:spacing w:after="0" w:line="240" w:lineRule="auto"/>
    </w:pPr>
  </w:style>
  <w:style w:type="character" w:customStyle="1" w:styleId="RodapChar">
    <w:name w:val="Rodapé Char"/>
    <w:basedOn w:val="Fontepargpadro"/>
    <w:link w:val="Rodap"/>
    <w:uiPriority w:val="99"/>
    <w:rsid w:val="005B3E9D"/>
    <w:rPr>
      <w:rFonts w:ascii="Calibri" w:eastAsia="Calibri" w:hAnsi="Calibri" w:cs="Times New Roman"/>
    </w:rPr>
  </w:style>
  <w:style w:type="character" w:customStyle="1" w:styleId="Ttulo2Char">
    <w:name w:val="Título 2 Char"/>
    <w:basedOn w:val="Fontepargpadro"/>
    <w:link w:val="Ttulo2"/>
    <w:rsid w:val="005B3E9D"/>
    <w:rPr>
      <w:rFonts w:ascii="Times New Roman" w:eastAsia="Times New Roman" w:hAnsi="Times New Roman" w:cs="Times New Roman"/>
      <w:b/>
      <w:bCs/>
      <w:sz w:val="24"/>
      <w:szCs w:val="24"/>
      <w:lang w:eastAsia="pt-BR"/>
    </w:rPr>
  </w:style>
  <w:style w:type="paragraph" w:customStyle="1" w:styleId="WW-Corpodetexto2">
    <w:name w:val="WW-Corpo de texto 2"/>
    <w:basedOn w:val="Normal"/>
    <w:rsid w:val="005B3E9D"/>
    <w:pPr>
      <w:suppressAutoHyphens/>
      <w:spacing w:after="0" w:line="240" w:lineRule="auto"/>
      <w:jc w:val="both"/>
    </w:pPr>
    <w:rPr>
      <w:rFonts w:ascii="Arial" w:eastAsia="Times New Roman" w:hAnsi="Arial"/>
      <w:sz w:val="24"/>
      <w:szCs w:val="20"/>
      <w:lang w:eastAsia="pt-BR"/>
    </w:rPr>
  </w:style>
  <w:style w:type="character" w:customStyle="1" w:styleId="Ttulo1Char">
    <w:name w:val="Título 1 Char"/>
    <w:basedOn w:val="Fontepargpadro"/>
    <w:link w:val="Ttulo1"/>
    <w:uiPriority w:val="9"/>
    <w:rsid w:val="0056503B"/>
    <w:rPr>
      <w:rFonts w:asciiTheme="majorHAnsi" w:eastAsiaTheme="majorEastAsia" w:hAnsiTheme="majorHAnsi" w:cstheme="majorBidi"/>
      <w:color w:val="2E74B5" w:themeColor="accent1" w:themeShade="BF"/>
      <w:sz w:val="32"/>
      <w:szCs w:val="32"/>
    </w:rPr>
  </w:style>
  <w:style w:type="paragraph" w:styleId="Recuodecorpodetexto">
    <w:name w:val="Body Text Indent"/>
    <w:basedOn w:val="Normal"/>
    <w:link w:val="RecuodecorpodetextoChar"/>
    <w:semiHidden/>
    <w:rsid w:val="0056503B"/>
    <w:pPr>
      <w:spacing w:after="0" w:line="360" w:lineRule="auto"/>
      <w:jc w:val="both"/>
    </w:pPr>
    <w:rPr>
      <w:rFonts w:ascii="Times New Roman" w:eastAsia="Times New Roman" w:hAnsi="Times New Roman"/>
      <w:color w:val="000000"/>
      <w:sz w:val="24"/>
      <w:szCs w:val="24"/>
      <w:lang w:eastAsia="pt-BR"/>
    </w:rPr>
  </w:style>
  <w:style w:type="character" w:customStyle="1" w:styleId="RecuodecorpodetextoChar">
    <w:name w:val="Recuo de corpo de texto Char"/>
    <w:basedOn w:val="Fontepargpadro"/>
    <w:link w:val="Recuodecorpodetexto"/>
    <w:semiHidden/>
    <w:rsid w:val="0056503B"/>
    <w:rPr>
      <w:rFonts w:ascii="Times New Roman" w:eastAsia="Times New Roman" w:hAnsi="Times New Roman" w:cs="Times New Roman"/>
      <w:color w:val="000000"/>
      <w:sz w:val="24"/>
      <w:szCs w:val="24"/>
      <w:lang w:eastAsia="pt-BR"/>
    </w:rPr>
  </w:style>
  <w:style w:type="paragraph" w:styleId="Corpodetexto">
    <w:name w:val="Body Text"/>
    <w:basedOn w:val="Normal"/>
    <w:link w:val="CorpodetextoChar"/>
    <w:rsid w:val="0056503B"/>
    <w:pPr>
      <w:spacing w:after="120" w:line="240" w:lineRule="auto"/>
    </w:pPr>
    <w:rPr>
      <w:rFonts w:ascii="Times New Roman" w:eastAsia="Times New Roman" w:hAnsi="Times New Roman"/>
      <w:sz w:val="24"/>
      <w:szCs w:val="24"/>
      <w:lang w:eastAsia="pt-BR"/>
    </w:rPr>
  </w:style>
  <w:style w:type="character" w:customStyle="1" w:styleId="CorpodetextoChar">
    <w:name w:val="Corpo de texto Char"/>
    <w:basedOn w:val="Fontepargpadro"/>
    <w:link w:val="Corpodetexto"/>
    <w:rsid w:val="0056503B"/>
    <w:rPr>
      <w:rFonts w:ascii="Times New Roman" w:eastAsia="Times New Roman" w:hAnsi="Times New Roman" w:cs="Times New Roman"/>
      <w:sz w:val="24"/>
      <w:szCs w:val="24"/>
      <w:lang w:eastAsia="pt-BR"/>
    </w:rPr>
  </w:style>
  <w:style w:type="paragraph" w:customStyle="1" w:styleId="CG1">
    <w:name w:val="CG1"/>
    <w:basedOn w:val="Normal"/>
    <w:rsid w:val="0056503B"/>
    <w:pPr>
      <w:numPr>
        <w:numId w:val="1"/>
      </w:numPr>
      <w:spacing w:after="120" w:line="240" w:lineRule="auto"/>
      <w:jc w:val="both"/>
    </w:pPr>
    <w:rPr>
      <w:rFonts w:ascii="Times New Roman" w:eastAsia="Times New Roman" w:hAnsi="Times New Roman"/>
      <w:szCs w:val="20"/>
      <w:lang w:eastAsia="pt-BR"/>
    </w:rPr>
  </w:style>
  <w:style w:type="paragraph" w:styleId="PargrafodaLista">
    <w:name w:val="List Paragraph"/>
    <w:basedOn w:val="Normal"/>
    <w:uiPriority w:val="99"/>
    <w:qFormat/>
    <w:rsid w:val="0056503B"/>
    <w:pPr>
      <w:spacing w:after="0" w:line="240" w:lineRule="auto"/>
      <w:ind w:left="708"/>
    </w:pPr>
    <w:rPr>
      <w:rFonts w:ascii="Times New Roman" w:eastAsia="Times New Roman" w:hAnsi="Times New Roman"/>
      <w:sz w:val="24"/>
      <w:szCs w:val="24"/>
      <w:lang w:eastAsia="pt-BR"/>
    </w:rPr>
  </w:style>
  <w:style w:type="paragraph" w:styleId="Subttulo">
    <w:name w:val="Subtitle"/>
    <w:basedOn w:val="Normal"/>
    <w:next w:val="Corpodetexto"/>
    <w:link w:val="SubttuloChar"/>
    <w:qFormat/>
    <w:rsid w:val="0056503B"/>
    <w:pPr>
      <w:shd w:val="clear" w:color="auto" w:fill="E5E5E5"/>
      <w:suppressAutoHyphens/>
      <w:spacing w:after="0" w:line="240" w:lineRule="auto"/>
      <w:jc w:val="center"/>
    </w:pPr>
    <w:rPr>
      <w:rFonts w:ascii="Garamond" w:eastAsia="Times New Roman" w:hAnsi="Garamond"/>
      <w:b/>
      <w:shadow/>
      <w:kern w:val="1"/>
      <w:sz w:val="24"/>
      <w:szCs w:val="24"/>
      <w:lang w:eastAsia="ar-SA"/>
    </w:rPr>
  </w:style>
  <w:style w:type="character" w:customStyle="1" w:styleId="SubttuloChar">
    <w:name w:val="Subtítulo Char"/>
    <w:basedOn w:val="Fontepargpadro"/>
    <w:link w:val="Subttulo"/>
    <w:rsid w:val="0056503B"/>
    <w:rPr>
      <w:rFonts w:ascii="Garamond" w:eastAsia="Times New Roman" w:hAnsi="Garamond" w:cs="Times New Roman"/>
      <w:b/>
      <w:shadow/>
      <w:kern w:val="1"/>
      <w:sz w:val="24"/>
      <w:szCs w:val="24"/>
      <w:shd w:val="clear" w:color="auto" w:fill="E5E5E5"/>
      <w:lang w:eastAsia="ar-SA"/>
    </w:rPr>
  </w:style>
  <w:style w:type="paragraph" w:styleId="Textodebalo">
    <w:name w:val="Balloon Text"/>
    <w:basedOn w:val="Normal"/>
    <w:link w:val="TextodebaloChar"/>
    <w:uiPriority w:val="99"/>
    <w:semiHidden/>
    <w:unhideWhenUsed/>
    <w:rsid w:val="000B0583"/>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0B0583"/>
    <w:rPr>
      <w:rFonts w:ascii="Segoe UI" w:eastAsia="Calibri" w:hAnsi="Segoe UI" w:cs="Segoe UI"/>
      <w:sz w:val="18"/>
      <w:szCs w:val="18"/>
    </w:rPr>
  </w:style>
  <w:style w:type="paragraph" w:styleId="NormalWeb">
    <w:name w:val="Normal (Web)"/>
    <w:basedOn w:val="Normal"/>
    <w:rsid w:val="006E68EF"/>
    <w:pPr>
      <w:suppressAutoHyphens/>
      <w:spacing w:before="280" w:after="280" w:line="240" w:lineRule="auto"/>
    </w:pPr>
    <w:rPr>
      <w:rFonts w:ascii="Arial Unicode MS" w:eastAsia="Arial Unicode MS" w:hAnsi="Arial Unicode MS" w:cs="Arial Unicode M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6826DF-E622-454A-ABF5-DA9D070D1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778</TotalTime>
  <Pages>15</Pages>
  <Words>1851</Words>
  <Characters>10001</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 Bibiana Rodrigues Lagos</dc:creator>
  <cp:keywords/>
  <dc:description/>
  <cp:lastModifiedBy>Lais Bibiana Rodrigues Lagos</cp:lastModifiedBy>
  <cp:revision>20</cp:revision>
  <cp:lastPrinted>2018-11-29T17:56:00Z</cp:lastPrinted>
  <dcterms:created xsi:type="dcterms:W3CDTF">2017-07-04T17:09:00Z</dcterms:created>
  <dcterms:modified xsi:type="dcterms:W3CDTF">2019-02-11T19:53:00Z</dcterms:modified>
</cp:coreProperties>
</file>